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C5A63" w14:textId="4DEA30EB" w:rsidR="005014F7" w:rsidRDefault="005014F7" w:rsidP="005F31E4">
      <w:pPr>
        <w:spacing w:after="0" w:line="240" w:lineRule="auto"/>
        <w:ind w:left="2832"/>
        <w:rPr>
          <w:rFonts w:ascii="Times New Roman" w:eastAsia="PMingLiU" w:hAnsi="Times New Roman" w:cs="Times New Roman"/>
          <w:lang w:eastAsia="zh-TW"/>
        </w:rPr>
      </w:pPr>
      <w:r w:rsidRPr="005014F7">
        <w:rPr>
          <w:rFonts w:ascii="Times New Roman" w:eastAsia="PMingLiU" w:hAnsi="Times New Roman" w:cs="Times New Roman"/>
          <w:lang w:eastAsia="zh-TW"/>
        </w:rPr>
        <w:t xml:space="preserve">Załącznik nr </w:t>
      </w:r>
      <w:r w:rsidR="005C7A58">
        <w:rPr>
          <w:rFonts w:ascii="Times New Roman" w:eastAsia="PMingLiU" w:hAnsi="Times New Roman" w:cs="Times New Roman"/>
          <w:lang w:eastAsia="zh-TW"/>
        </w:rPr>
        <w:t>7</w:t>
      </w:r>
      <w:r w:rsidRPr="005014F7">
        <w:rPr>
          <w:rFonts w:ascii="Times New Roman" w:eastAsia="PMingLiU" w:hAnsi="Times New Roman" w:cs="Times New Roman"/>
          <w:lang w:eastAsia="zh-TW"/>
        </w:rPr>
        <w:t xml:space="preserve"> do zarządzenia nr </w:t>
      </w:r>
      <w:r w:rsidR="005F31E4">
        <w:rPr>
          <w:rFonts w:ascii="Times New Roman" w:eastAsia="PMingLiU" w:hAnsi="Times New Roman" w:cs="Times New Roman"/>
          <w:lang w:eastAsia="zh-TW"/>
        </w:rPr>
        <w:t>35</w:t>
      </w:r>
      <w:r w:rsidRPr="005014F7">
        <w:rPr>
          <w:rFonts w:ascii="Times New Roman" w:eastAsia="PMingLiU" w:hAnsi="Times New Roman" w:cs="Times New Roman"/>
          <w:lang w:eastAsia="zh-TW"/>
        </w:rPr>
        <w:t xml:space="preserve"> Rektora UJ z </w:t>
      </w:r>
      <w:r w:rsidR="005F31E4">
        <w:rPr>
          <w:rFonts w:ascii="Times New Roman" w:eastAsia="PMingLiU" w:hAnsi="Times New Roman" w:cs="Times New Roman"/>
          <w:lang w:eastAsia="zh-TW"/>
        </w:rPr>
        <w:t>15 marca</w:t>
      </w:r>
      <w:r w:rsidRPr="005014F7">
        <w:rPr>
          <w:rFonts w:ascii="Times New Roman" w:eastAsia="PMingLiU" w:hAnsi="Times New Roman" w:cs="Times New Roman"/>
          <w:lang w:eastAsia="zh-TW"/>
        </w:rPr>
        <w:t xml:space="preserve"> 2017 r.</w:t>
      </w:r>
    </w:p>
    <w:p w14:paraId="7A14384A" w14:textId="2C638CAD" w:rsidR="005014F7" w:rsidRDefault="005014F7" w:rsidP="005014F7">
      <w:pPr>
        <w:spacing w:after="0" w:line="240" w:lineRule="auto"/>
        <w:ind w:left="2832" w:firstLine="708"/>
        <w:jc w:val="center"/>
        <w:rPr>
          <w:rFonts w:ascii="Times New Roman" w:eastAsia="PMingLiU" w:hAnsi="Times New Roman" w:cs="Times New Roman"/>
          <w:lang w:eastAsia="zh-TW"/>
        </w:rPr>
      </w:pPr>
    </w:p>
    <w:p w14:paraId="02189282" w14:textId="77777777" w:rsidR="005F31E4" w:rsidRPr="005014F7" w:rsidRDefault="005F31E4" w:rsidP="005014F7">
      <w:pPr>
        <w:spacing w:after="0" w:line="240" w:lineRule="auto"/>
        <w:ind w:left="2832" w:firstLine="708"/>
        <w:jc w:val="center"/>
        <w:rPr>
          <w:rFonts w:ascii="Times New Roman" w:eastAsia="PMingLiU" w:hAnsi="Times New Roman" w:cs="Times New Roman"/>
          <w:lang w:eastAsia="zh-TW"/>
        </w:rPr>
      </w:pPr>
    </w:p>
    <w:p w14:paraId="74C07527" w14:textId="00633CD8" w:rsidR="00C20DE7" w:rsidRPr="00EA1883" w:rsidRDefault="00C20DE7" w:rsidP="00C20DE7">
      <w:pPr>
        <w:spacing w:after="0" w:line="240" w:lineRule="auto"/>
        <w:jc w:val="center"/>
        <w:rPr>
          <w:rFonts w:ascii="Times New Roman" w:eastAsia="PMingLiU" w:hAnsi="Times New Roman" w:cs="Times New Roman"/>
          <w:b/>
          <w:sz w:val="24"/>
          <w:szCs w:val="24"/>
          <w:lang w:eastAsia="zh-TW"/>
        </w:rPr>
      </w:pPr>
      <w:r w:rsidRPr="00EA1883">
        <w:rPr>
          <w:rFonts w:ascii="Times New Roman" w:eastAsia="PMingLiU" w:hAnsi="Times New Roman" w:cs="Times New Roman"/>
          <w:b/>
          <w:sz w:val="24"/>
          <w:szCs w:val="24"/>
          <w:lang w:eastAsia="zh-TW"/>
        </w:rPr>
        <w:t>POR</w:t>
      </w:r>
      <w:r w:rsidR="00191291">
        <w:rPr>
          <w:rFonts w:ascii="Times New Roman" w:eastAsia="PMingLiU" w:hAnsi="Times New Roman" w:cs="Times New Roman"/>
          <w:b/>
          <w:sz w:val="24"/>
          <w:szCs w:val="24"/>
          <w:lang w:eastAsia="zh-TW"/>
        </w:rPr>
        <w:t>OZUMIENIE O WSPÓŁPRACY NAUKOWEJ</w:t>
      </w:r>
    </w:p>
    <w:p w14:paraId="165B4631" w14:textId="75C4516A" w:rsidR="00C20DE7" w:rsidRPr="00EA1883" w:rsidRDefault="00191291" w:rsidP="00C20DE7">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POMIĘDZY</w:t>
      </w:r>
    </w:p>
    <w:p w14:paraId="46A0845E" w14:textId="150BA051" w:rsidR="00C20DE7" w:rsidRPr="00EA1883" w:rsidRDefault="00C20DE7" w:rsidP="00C20DE7">
      <w:pPr>
        <w:spacing w:after="0" w:line="240" w:lineRule="auto"/>
        <w:jc w:val="center"/>
        <w:rPr>
          <w:rFonts w:ascii="Times New Roman" w:eastAsia="PMingLiU" w:hAnsi="Times New Roman" w:cs="Times New Roman"/>
          <w:b/>
          <w:sz w:val="24"/>
          <w:szCs w:val="24"/>
          <w:lang w:eastAsia="zh-TW"/>
        </w:rPr>
      </w:pPr>
      <w:r w:rsidRPr="00EA1883">
        <w:rPr>
          <w:rFonts w:ascii="Times New Roman" w:eastAsia="PMingLiU" w:hAnsi="Times New Roman" w:cs="Times New Roman"/>
          <w:b/>
          <w:sz w:val="24"/>
          <w:szCs w:val="24"/>
          <w:lang w:eastAsia="zh-TW"/>
        </w:rPr>
        <w:t>UNIWERSYTETEM J</w:t>
      </w:r>
      <w:r w:rsidR="00191291">
        <w:rPr>
          <w:rFonts w:ascii="Times New Roman" w:eastAsia="PMingLiU" w:hAnsi="Times New Roman" w:cs="Times New Roman"/>
          <w:b/>
          <w:sz w:val="24"/>
          <w:szCs w:val="24"/>
          <w:lang w:eastAsia="zh-TW"/>
        </w:rPr>
        <w:t>AGIELLOŃSKIM W KRAKOWIE, POLSKA</w:t>
      </w:r>
    </w:p>
    <w:p w14:paraId="1702D754" w14:textId="2065CB1D" w:rsidR="00C20DE7" w:rsidRPr="00EA1883" w:rsidRDefault="00C20DE7" w:rsidP="00C20DE7">
      <w:pPr>
        <w:spacing w:after="0" w:line="240" w:lineRule="auto"/>
        <w:jc w:val="center"/>
        <w:rPr>
          <w:rFonts w:ascii="Times New Roman" w:eastAsia="PMingLiU" w:hAnsi="Times New Roman" w:cs="Times New Roman"/>
          <w:b/>
          <w:sz w:val="24"/>
          <w:szCs w:val="24"/>
          <w:lang w:eastAsia="zh-TW"/>
        </w:rPr>
      </w:pPr>
      <w:r w:rsidRPr="00EA1883">
        <w:rPr>
          <w:rFonts w:ascii="Times New Roman" w:eastAsia="PMingLiU" w:hAnsi="Times New Roman" w:cs="Times New Roman"/>
          <w:b/>
          <w:sz w:val="24"/>
          <w:szCs w:val="24"/>
          <w:lang w:eastAsia="zh-TW"/>
        </w:rPr>
        <w:t>[NAZWA JEDNOSTKI</w:t>
      </w:r>
      <w:r w:rsidR="00544AEA">
        <w:rPr>
          <w:rFonts w:ascii="Times New Roman" w:eastAsia="PMingLiU" w:hAnsi="Times New Roman" w:cs="Times New Roman"/>
          <w:b/>
          <w:sz w:val="24"/>
          <w:szCs w:val="24"/>
          <w:lang w:eastAsia="zh-TW"/>
        </w:rPr>
        <w:t xml:space="preserve"> UJ</w:t>
      </w:r>
      <w:r w:rsidRPr="00EA1883">
        <w:rPr>
          <w:rFonts w:ascii="Times New Roman" w:eastAsia="PMingLiU" w:hAnsi="Times New Roman" w:cs="Times New Roman"/>
          <w:b/>
          <w:sz w:val="24"/>
          <w:szCs w:val="24"/>
          <w:lang w:eastAsia="zh-TW"/>
        </w:rPr>
        <w:t>]</w:t>
      </w:r>
    </w:p>
    <w:p w14:paraId="630B6870" w14:textId="7A1201EA" w:rsidR="00C20DE7" w:rsidRPr="00EA1883" w:rsidRDefault="00C20DE7" w:rsidP="00C20DE7">
      <w:pPr>
        <w:spacing w:after="0" w:line="240" w:lineRule="auto"/>
        <w:jc w:val="center"/>
        <w:rPr>
          <w:rFonts w:ascii="Times New Roman" w:eastAsia="PMingLiU" w:hAnsi="Times New Roman" w:cs="Times New Roman"/>
          <w:b/>
          <w:sz w:val="24"/>
          <w:szCs w:val="24"/>
          <w:lang w:eastAsia="zh-TW"/>
        </w:rPr>
      </w:pPr>
      <w:r w:rsidRPr="00EA1883">
        <w:rPr>
          <w:rFonts w:ascii="Times New Roman" w:eastAsia="PMingLiU" w:hAnsi="Times New Roman" w:cs="Times New Roman"/>
          <w:b/>
          <w:sz w:val="24"/>
          <w:szCs w:val="24"/>
          <w:lang w:eastAsia="zh-TW"/>
        </w:rPr>
        <w:t>A</w:t>
      </w:r>
    </w:p>
    <w:p w14:paraId="47B26FFF" w14:textId="77777777" w:rsidR="00C20DE7" w:rsidRPr="00EA1883" w:rsidRDefault="00C20DE7" w:rsidP="00C20DE7">
      <w:pPr>
        <w:spacing w:after="0" w:line="240" w:lineRule="auto"/>
        <w:jc w:val="center"/>
        <w:rPr>
          <w:rFonts w:ascii="Times New Roman" w:eastAsia="Times New Roman" w:hAnsi="Times New Roman" w:cs="Times New Roman"/>
          <w:b/>
          <w:sz w:val="24"/>
          <w:szCs w:val="24"/>
          <w:lang w:eastAsia="pl-PL"/>
        </w:rPr>
      </w:pPr>
      <w:r w:rsidRPr="00EA1883">
        <w:rPr>
          <w:rFonts w:ascii="Times New Roman" w:eastAsia="Times New Roman" w:hAnsi="Times New Roman" w:cs="Times New Roman"/>
          <w:sz w:val="24"/>
          <w:szCs w:val="24"/>
          <w:lang w:eastAsia="pl-PL"/>
        </w:rPr>
        <w:t>[</w:t>
      </w:r>
      <w:r w:rsidRPr="00EA1883">
        <w:rPr>
          <w:rFonts w:ascii="Times New Roman" w:eastAsia="Times New Roman" w:hAnsi="Times New Roman" w:cs="Times New Roman"/>
          <w:b/>
          <w:sz w:val="24"/>
          <w:szCs w:val="24"/>
          <w:lang w:eastAsia="pl-PL"/>
        </w:rPr>
        <w:t>NAZWA INSTYTUCJI ZAGRANICZNEJ, MIASTO I KRAJ]</w:t>
      </w:r>
    </w:p>
    <w:p w14:paraId="237F6547" w14:textId="77777777" w:rsidR="00C20DE7" w:rsidRPr="00EA1883" w:rsidRDefault="00C20DE7" w:rsidP="00C20DE7">
      <w:pPr>
        <w:spacing w:after="0" w:line="240" w:lineRule="auto"/>
        <w:jc w:val="center"/>
        <w:rPr>
          <w:rFonts w:ascii="Times New Roman" w:eastAsia="Times New Roman" w:hAnsi="Times New Roman" w:cs="Times New Roman"/>
          <w:b/>
          <w:sz w:val="24"/>
          <w:szCs w:val="24"/>
          <w:lang w:eastAsia="pl-PL"/>
        </w:rPr>
      </w:pPr>
      <w:r w:rsidRPr="00EA1883">
        <w:rPr>
          <w:rFonts w:ascii="Times New Roman" w:eastAsia="Times New Roman" w:hAnsi="Times New Roman" w:cs="Times New Roman"/>
          <w:b/>
          <w:sz w:val="24"/>
          <w:szCs w:val="24"/>
          <w:lang w:eastAsia="pl-PL"/>
        </w:rPr>
        <w:t>[NAZWA JEDNOSTKI]</w:t>
      </w:r>
    </w:p>
    <w:p w14:paraId="695D0DE3" w14:textId="77777777" w:rsidR="00C20DE7" w:rsidRPr="00EA1883" w:rsidRDefault="00C20DE7" w:rsidP="00C20DE7">
      <w:pPr>
        <w:spacing w:after="0" w:line="240" w:lineRule="auto"/>
        <w:rPr>
          <w:rFonts w:ascii="Times New Roman" w:eastAsia="MS Mincho" w:hAnsi="Times New Roman" w:cs="Times New Roman"/>
          <w:sz w:val="24"/>
          <w:szCs w:val="24"/>
          <w:lang w:eastAsia="ja-JP"/>
        </w:rPr>
      </w:pPr>
    </w:p>
    <w:p w14:paraId="31EAA70A" w14:textId="2905F38C" w:rsidR="00C20DE7" w:rsidRPr="00EA1883" w:rsidRDefault="00C20DE7" w:rsidP="00C20DE7">
      <w:pPr>
        <w:spacing w:after="0" w:line="240" w:lineRule="auto"/>
        <w:jc w:val="both"/>
        <w:rPr>
          <w:rFonts w:ascii="Times New Roman" w:eastAsia="Times New Roman" w:hAnsi="Times New Roman" w:cs="Times New Roman"/>
          <w:lang w:eastAsia="pl-PL"/>
        </w:rPr>
      </w:pPr>
      <w:r w:rsidRPr="00EA1883">
        <w:rPr>
          <w:rFonts w:ascii="Times New Roman" w:eastAsia="PMingLiU" w:hAnsi="Times New Roman" w:cs="Times New Roman"/>
          <w:lang w:eastAsia="zh-TW"/>
        </w:rPr>
        <w:t>Uniwersytet Jagielloński w Krakowie, [n</w:t>
      </w:r>
      <w:r w:rsidRPr="00EA1883">
        <w:rPr>
          <w:rFonts w:ascii="Times New Roman" w:eastAsia="Times New Roman" w:hAnsi="Times New Roman" w:cs="Times New Roman"/>
          <w:lang w:eastAsia="pl-PL"/>
        </w:rPr>
        <w:t>azwa jednostki</w:t>
      </w:r>
      <w:r w:rsidR="00544AEA">
        <w:rPr>
          <w:rFonts w:ascii="Times New Roman" w:eastAsia="Times New Roman" w:hAnsi="Times New Roman" w:cs="Times New Roman"/>
          <w:lang w:eastAsia="pl-PL"/>
        </w:rPr>
        <w:t xml:space="preserve"> UJ</w:t>
      </w:r>
      <w:r w:rsidRPr="00EA1883">
        <w:rPr>
          <w:rFonts w:ascii="Times New Roman" w:eastAsia="Times New Roman" w:hAnsi="Times New Roman" w:cs="Times New Roman"/>
          <w:lang w:eastAsia="pl-PL"/>
        </w:rPr>
        <w:t>]</w:t>
      </w:r>
      <w:r w:rsidRPr="00EA1883">
        <w:rPr>
          <w:rFonts w:ascii="Times New Roman" w:eastAsia="Arial Unicode MS" w:hAnsi="Times New Roman" w:cs="Times New Roman"/>
          <w:lang w:eastAsia="zh-TW"/>
        </w:rPr>
        <w:t xml:space="preserve"> i [</w:t>
      </w:r>
      <w:r w:rsidRPr="00EA1883">
        <w:rPr>
          <w:rFonts w:ascii="Times New Roman" w:eastAsia="Times New Roman" w:hAnsi="Times New Roman" w:cs="Times New Roman"/>
          <w:lang w:eastAsia="pl-PL"/>
        </w:rPr>
        <w:t>nazwa instytucji zagranicznej], [nazwa jednostki],</w:t>
      </w:r>
      <w:r w:rsidR="005014F7">
        <w:rPr>
          <w:rFonts w:ascii="Times New Roman" w:eastAsia="Arial Unicode MS" w:hAnsi="Times New Roman" w:cs="Times New Roman"/>
          <w:lang w:eastAsia="zh-TW"/>
        </w:rPr>
        <w:t xml:space="preserve"> </w:t>
      </w:r>
      <w:r w:rsidRPr="00EA1883">
        <w:rPr>
          <w:rFonts w:ascii="Times New Roman" w:eastAsia="Arial Unicode MS" w:hAnsi="Times New Roman" w:cs="Times New Roman"/>
          <w:lang w:eastAsia="zh-TW"/>
        </w:rPr>
        <w:t>zwane da</w:t>
      </w:r>
      <w:r w:rsidR="005014F7">
        <w:rPr>
          <w:rFonts w:ascii="Times New Roman" w:eastAsia="Arial Unicode MS" w:hAnsi="Times New Roman" w:cs="Times New Roman"/>
          <w:lang w:eastAsia="zh-TW"/>
        </w:rPr>
        <w:t>lej „Stronami</w:t>
      </w:r>
      <w:r w:rsidRPr="00EA1883">
        <w:rPr>
          <w:rFonts w:ascii="Times New Roman" w:eastAsia="Arial Unicode MS" w:hAnsi="Times New Roman" w:cs="Times New Roman"/>
          <w:lang w:eastAsia="zh-TW"/>
        </w:rPr>
        <w:t>”</w:t>
      </w:r>
      <w:r w:rsidR="005014F7">
        <w:rPr>
          <w:rFonts w:ascii="Times New Roman" w:eastAsia="Arial Unicode MS" w:hAnsi="Times New Roman" w:cs="Times New Roman"/>
          <w:lang w:eastAsia="zh-TW"/>
        </w:rPr>
        <w:t>,</w:t>
      </w:r>
      <w:r w:rsidRPr="00EA1883">
        <w:rPr>
          <w:rFonts w:ascii="Times New Roman" w:eastAsia="Arial Unicode MS" w:hAnsi="Times New Roman" w:cs="Times New Roman"/>
          <w:lang w:eastAsia="zh-TW"/>
        </w:rPr>
        <w:t xml:space="preserve"> </w:t>
      </w:r>
      <w:r w:rsidRPr="00EA1883">
        <w:rPr>
          <w:rFonts w:ascii="Times New Roman" w:eastAsia="PMingLiU" w:hAnsi="Times New Roman" w:cs="Times New Roman"/>
          <w:lang w:eastAsia="zh-TW"/>
        </w:rPr>
        <w:t>zawierają niniejsze Porozumienie w oparciu o zasady wzajemnego zaufania, równości i wzajemnych korzyści w celu wypracowania działań będących przedmi</w:t>
      </w:r>
      <w:r w:rsidR="005C7A58">
        <w:rPr>
          <w:rFonts w:ascii="Times New Roman" w:eastAsia="PMingLiU" w:hAnsi="Times New Roman" w:cs="Times New Roman"/>
          <w:lang w:eastAsia="zh-TW"/>
        </w:rPr>
        <w:t>otem wspólnego zainteresowania.</w:t>
      </w:r>
    </w:p>
    <w:p w14:paraId="121701DA" w14:textId="77777777" w:rsidR="00C20DE7" w:rsidRPr="00EA1883" w:rsidRDefault="00C20DE7" w:rsidP="00C20DE7">
      <w:pPr>
        <w:spacing w:after="0" w:line="240" w:lineRule="auto"/>
        <w:jc w:val="both"/>
        <w:rPr>
          <w:rFonts w:ascii="Times New Roman" w:eastAsia="MS Mincho" w:hAnsi="Times New Roman" w:cs="Times New Roman"/>
          <w:lang w:eastAsia="ja-JP"/>
        </w:rPr>
      </w:pPr>
    </w:p>
    <w:p w14:paraId="17AECC28" w14:textId="3857E76C" w:rsidR="00C20DE7" w:rsidRPr="00191291" w:rsidRDefault="005014F7" w:rsidP="00191291">
      <w:pPr>
        <w:pStyle w:val="Akapitzlist"/>
        <w:numPr>
          <w:ilvl w:val="0"/>
          <w:numId w:val="24"/>
        </w:numPr>
        <w:spacing w:after="0" w:line="240" w:lineRule="auto"/>
        <w:ind w:left="357" w:hanging="357"/>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ZAKRES WSPÓŁPRACY</w:t>
      </w:r>
    </w:p>
    <w:p w14:paraId="27DAEAB5" w14:textId="77777777" w:rsidR="00C20DE7" w:rsidRPr="00191291" w:rsidRDefault="00C20DE7" w:rsidP="00191291">
      <w:pPr>
        <w:spacing w:after="0" w:line="240" w:lineRule="auto"/>
        <w:contextualSpacing/>
        <w:jc w:val="both"/>
        <w:rPr>
          <w:rFonts w:ascii="Times New Roman" w:eastAsia="PMingLiU" w:hAnsi="Times New Roman" w:cs="Times New Roman"/>
          <w:lang w:eastAsia="zh-TW"/>
        </w:rPr>
      </w:pPr>
    </w:p>
    <w:p w14:paraId="146AE2DF" w14:textId="3396A0DE" w:rsidR="00C20DE7" w:rsidRPr="00EA1883" w:rsidRDefault="00C20DE7" w:rsidP="00C20DE7">
      <w:pPr>
        <w:spacing w:after="0" w:line="240" w:lineRule="auto"/>
        <w:jc w:val="both"/>
        <w:rPr>
          <w:rFonts w:ascii="Times New Roman" w:eastAsia="PMingLiU" w:hAnsi="Times New Roman" w:cs="Times New Roman"/>
          <w:lang w:eastAsia="zh-TW"/>
        </w:rPr>
      </w:pPr>
      <w:r w:rsidRPr="00EA1883">
        <w:rPr>
          <w:rFonts w:ascii="Times New Roman" w:eastAsia="PMingLiU" w:hAnsi="Times New Roman" w:cs="Times New Roman"/>
          <w:lang w:eastAsia="zh-TW"/>
        </w:rPr>
        <w:t>Porozumienie</w:t>
      </w:r>
      <w:r w:rsidR="00191291">
        <w:rPr>
          <w:rFonts w:ascii="Times New Roman" w:eastAsia="PMingLiU" w:hAnsi="Times New Roman" w:cs="Times New Roman"/>
          <w:lang w:eastAsia="zh-TW"/>
        </w:rPr>
        <w:t xml:space="preserve"> dotyczy następujących działań:</w:t>
      </w:r>
    </w:p>
    <w:p w14:paraId="638E3291" w14:textId="77777777" w:rsidR="00C20DE7" w:rsidRPr="005014F7" w:rsidRDefault="00C20DE7" w:rsidP="005014F7">
      <w:pPr>
        <w:pStyle w:val="Akapitzlist"/>
        <w:numPr>
          <w:ilvl w:val="0"/>
          <w:numId w:val="1"/>
        </w:numPr>
        <w:spacing w:after="0" w:line="240" w:lineRule="auto"/>
        <w:jc w:val="both"/>
        <w:rPr>
          <w:rFonts w:ascii="Times New Roman" w:eastAsia="PMingLiU" w:hAnsi="Times New Roman" w:cs="Times New Roman"/>
          <w:lang w:eastAsia="zh-TW"/>
        </w:rPr>
      </w:pPr>
      <w:r w:rsidRPr="005014F7">
        <w:rPr>
          <w:rFonts w:ascii="Times New Roman" w:eastAsia="PMingLiU" w:hAnsi="Times New Roman" w:cs="Times New Roman"/>
          <w:lang w:eastAsia="zh-TW"/>
        </w:rPr>
        <w:t>wymiana kadry akademickiej i pracowników admini</w:t>
      </w:r>
      <w:r w:rsidR="005014F7">
        <w:rPr>
          <w:rFonts w:ascii="Times New Roman" w:eastAsia="PMingLiU" w:hAnsi="Times New Roman" w:cs="Times New Roman"/>
          <w:lang w:eastAsia="zh-TW"/>
        </w:rPr>
        <w:t>stracyjnych/obsługi technicznej;</w:t>
      </w:r>
    </w:p>
    <w:p w14:paraId="6136CF4C" w14:textId="77777777"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wymiana studentów (studia pierwszego,</w:t>
      </w:r>
      <w:r w:rsidR="005014F7">
        <w:rPr>
          <w:rFonts w:ascii="Times New Roman" w:eastAsia="PMingLiU" w:hAnsi="Times New Roman" w:cs="Times New Roman"/>
          <w:lang w:eastAsia="zh-TW"/>
        </w:rPr>
        <w:t xml:space="preserve"> drugiego i trzeciego stopnia);</w:t>
      </w:r>
    </w:p>
    <w:p w14:paraId="0EBB82A9" w14:textId="77777777"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wymiana materiałów nau</w:t>
      </w:r>
      <w:r w:rsidR="005014F7">
        <w:rPr>
          <w:rFonts w:ascii="Times New Roman" w:eastAsia="PMingLiU" w:hAnsi="Times New Roman" w:cs="Times New Roman"/>
          <w:lang w:eastAsia="zh-TW"/>
        </w:rPr>
        <w:t>kowych, publikacji i informacji;</w:t>
      </w:r>
    </w:p>
    <w:p w14:paraId="4A903E06" w14:textId="77777777"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wspólne konferencje i progra</w:t>
      </w:r>
      <w:r w:rsidR="005014F7">
        <w:rPr>
          <w:rFonts w:ascii="Times New Roman" w:eastAsia="PMingLiU" w:hAnsi="Times New Roman" w:cs="Times New Roman"/>
          <w:lang w:eastAsia="zh-TW"/>
        </w:rPr>
        <w:t>my;</w:t>
      </w:r>
    </w:p>
    <w:p w14:paraId="1AA8419A" w14:textId="6099EF50"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wspólne programy nauczania</w:t>
      </w:r>
      <w:r w:rsidR="009114A7">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w:t>
      </w:r>
      <w:r w:rsidR="009114A7">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programy p</w:t>
      </w:r>
      <w:r w:rsidR="005014F7">
        <w:rPr>
          <w:rFonts w:ascii="Times New Roman" w:eastAsia="PMingLiU" w:hAnsi="Times New Roman" w:cs="Times New Roman"/>
          <w:lang w:eastAsia="zh-TW"/>
        </w:rPr>
        <w:t>rowadzące do podwójnego dyplomu;</w:t>
      </w:r>
    </w:p>
    <w:p w14:paraId="43E9671E" w14:textId="77777777"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wspó</w:t>
      </w:r>
      <w:r w:rsidR="005014F7">
        <w:rPr>
          <w:rFonts w:ascii="Times New Roman" w:eastAsia="PMingLiU" w:hAnsi="Times New Roman" w:cs="Times New Roman"/>
          <w:lang w:eastAsia="zh-TW"/>
        </w:rPr>
        <w:t>lne prace badawcze i publikacje;</w:t>
      </w:r>
    </w:p>
    <w:p w14:paraId="6C25D040" w14:textId="77777777" w:rsidR="00C20DE7" w:rsidRPr="00EA1883" w:rsidRDefault="00C20DE7" w:rsidP="00C20DE7">
      <w:pPr>
        <w:numPr>
          <w:ilvl w:val="0"/>
          <w:numId w:val="1"/>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w:t>
      </w:r>
    </w:p>
    <w:p w14:paraId="01B305BD" w14:textId="77777777" w:rsidR="00C20DE7" w:rsidRPr="00EA1883" w:rsidRDefault="00C20DE7" w:rsidP="00C20DE7">
      <w:pPr>
        <w:spacing w:after="0" w:line="240" w:lineRule="auto"/>
        <w:jc w:val="both"/>
        <w:rPr>
          <w:rFonts w:ascii="Times New Roman" w:eastAsia="PMingLiU" w:hAnsi="Times New Roman" w:cs="Times New Roman"/>
          <w:spacing w:val="-3"/>
          <w:lang w:eastAsia="zh-TW"/>
        </w:rPr>
      </w:pPr>
    </w:p>
    <w:p w14:paraId="4BEFD915" w14:textId="77A716F6" w:rsidR="00C20DE7" w:rsidRPr="00EA1883" w:rsidRDefault="00C20DE7" w:rsidP="00C20DE7">
      <w:pPr>
        <w:spacing w:after="0" w:line="240" w:lineRule="auto"/>
        <w:jc w:val="both"/>
        <w:rPr>
          <w:rFonts w:ascii="Times New Roman" w:eastAsia="PMingLiU" w:hAnsi="Times New Roman" w:cs="Times New Roman"/>
          <w:spacing w:val="-3"/>
          <w:lang w:eastAsia="zh-TW"/>
        </w:rPr>
      </w:pPr>
      <w:r w:rsidRPr="00EA1883">
        <w:rPr>
          <w:rFonts w:ascii="Times New Roman" w:eastAsia="PMingLiU" w:hAnsi="Times New Roman" w:cs="Times New Roman"/>
          <w:spacing w:val="-3"/>
          <w:lang w:eastAsia="zh-TW"/>
        </w:rPr>
        <w:t>Strony będą negocjować szczegóły dotyczące powyższych działań. Wszelkie warunki finansowe zależeć będą od dostępności środków i zostaną opisane w załącznikach</w:t>
      </w:r>
      <w:r w:rsidR="00AC72E6">
        <w:rPr>
          <w:rFonts w:ascii="Times New Roman" w:eastAsia="PMingLiU" w:hAnsi="Times New Roman" w:cs="Times New Roman"/>
          <w:spacing w:val="-3"/>
          <w:lang w:eastAsia="zh-TW"/>
        </w:rPr>
        <w:t>,</w:t>
      </w:r>
      <w:r w:rsidRPr="00EA1883">
        <w:rPr>
          <w:rFonts w:ascii="Times New Roman" w:eastAsia="PMingLiU" w:hAnsi="Times New Roman" w:cs="Times New Roman"/>
          <w:spacing w:val="-3"/>
          <w:lang w:eastAsia="zh-TW"/>
        </w:rPr>
        <w:t xml:space="preserve"> będących integralną częścią niniejszego Porozumienia.</w:t>
      </w:r>
    </w:p>
    <w:p w14:paraId="4B67E807" w14:textId="77777777" w:rsidR="00C20DE7" w:rsidRPr="00EA1883" w:rsidRDefault="00C20DE7" w:rsidP="00C20DE7">
      <w:pPr>
        <w:spacing w:after="0" w:line="240" w:lineRule="auto"/>
        <w:jc w:val="both"/>
        <w:rPr>
          <w:rFonts w:ascii="Times New Roman" w:eastAsia="PMingLiU" w:hAnsi="Times New Roman" w:cs="Times New Roman"/>
          <w:lang w:eastAsia="zh-TW"/>
        </w:rPr>
      </w:pPr>
    </w:p>
    <w:p w14:paraId="6C3D2683" w14:textId="1C532F59" w:rsidR="00C20DE7" w:rsidRPr="00191291" w:rsidRDefault="00C20DE7" w:rsidP="00191291">
      <w:pPr>
        <w:pStyle w:val="Akapitzlist"/>
        <w:numPr>
          <w:ilvl w:val="0"/>
          <w:numId w:val="24"/>
        </w:numPr>
        <w:spacing w:after="0" w:line="240" w:lineRule="auto"/>
        <w:ind w:left="357" w:hanging="357"/>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WYMIANA STUDENTÓW</w:t>
      </w:r>
    </w:p>
    <w:p w14:paraId="67F77BBF" w14:textId="77777777" w:rsidR="00191291" w:rsidRPr="00191291" w:rsidRDefault="00191291" w:rsidP="00191291">
      <w:pPr>
        <w:spacing w:after="0" w:line="240" w:lineRule="auto"/>
        <w:ind w:left="357" w:hanging="357"/>
        <w:rPr>
          <w:rFonts w:ascii="Times New Roman" w:eastAsia="PMingLiU" w:hAnsi="Times New Roman" w:cs="Times New Roman"/>
          <w:lang w:eastAsia="zh-TW"/>
        </w:rPr>
      </w:pPr>
    </w:p>
    <w:p w14:paraId="00FB64DB" w14:textId="77777777" w:rsidR="00C20DE7" w:rsidRPr="00EA1883" w:rsidRDefault="00C20DE7" w:rsidP="00191291">
      <w:pPr>
        <w:numPr>
          <w:ilvl w:val="0"/>
          <w:numId w:val="3"/>
        </w:numPr>
        <w:spacing w:after="0" w:line="240" w:lineRule="auto"/>
        <w:ind w:left="714" w:hanging="357"/>
        <w:contextualSpacing/>
        <w:rPr>
          <w:rFonts w:ascii="Times New Roman" w:eastAsia="PMingLiU" w:hAnsi="Times New Roman" w:cs="Times New Roman"/>
          <w:b/>
          <w:lang w:eastAsia="zh-TW"/>
        </w:rPr>
      </w:pPr>
      <w:r w:rsidRPr="00EA1883">
        <w:rPr>
          <w:rFonts w:ascii="Times New Roman" w:eastAsia="PMingLiU" w:hAnsi="Times New Roman" w:cs="Times New Roman"/>
          <w:b/>
          <w:lang w:eastAsia="zh-TW"/>
        </w:rPr>
        <w:t>Warunki ogólne</w:t>
      </w:r>
    </w:p>
    <w:p w14:paraId="4758E360" w14:textId="77777777" w:rsidR="00C20DE7" w:rsidRPr="00191291" w:rsidRDefault="00C20DE7" w:rsidP="00C20DE7">
      <w:pPr>
        <w:spacing w:after="0" w:line="240" w:lineRule="auto"/>
        <w:jc w:val="both"/>
        <w:rPr>
          <w:rFonts w:ascii="Times New Roman" w:eastAsia="PMingLiU" w:hAnsi="Times New Roman" w:cs="Times New Roman"/>
          <w:lang w:eastAsia="zh-TW"/>
        </w:rPr>
      </w:pPr>
    </w:p>
    <w:p w14:paraId="3817AE19" w14:textId="20B65544" w:rsidR="00C20DE7" w:rsidRPr="00EA1883" w:rsidRDefault="00C20DE7" w:rsidP="00191291">
      <w:pPr>
        <w:numPr>
          <w:ilvl w:val="0"/>
          <w:numId w:val="2"/>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Strony ustalają, że wymiana dotyczyć będzie</w:t>
      </w:r>
      <w:r w:rsidR="005014F7">
        <w:rPr>
          <w:rFonts w:ascii="Times New Roman" w:eastAsia="PMingLiU" w:hAnsi="Times New Roman" w:cs="Times New Roman"/>
          <w:lang w:eastAsia="zh-TW"/>
        </w:rPr>
        <w:t xml:space="preserve"> … studentów studiów pierwszego i</w:t>
      </w:r>
      <w:r w:rsidRPr="00EA1883">
        <w:rPr>
          <w:rFonts w:ascii="Times New Roman" w:eastAsia="PMingLiU" w:hAnsi="Times New Roman" w:cs="Times New Roman"/>
          <w:lang w:eastAsia="zh-TW"/>
        </w:rPr>
        <w:t xml:space="preserve"> drugiego</w:t>
      </w:r>
      <w:r w:rsidR="005014F7">
        <w:rPr>
          <w:rFonts w:ascii="Times New Roman" w:eastAsia="PMingLiU" w:hAnsi="Times New Roman" w:cs="Times New Roman"/>
          <w:lang w:eastAsia="zh-TW"/>
        </w:rPr>
        <w:t xml:space="preserve"> stopnia</w:t>
      </w:r>
      <w:r w:rsidRPr="00EA1883">
        <w:rPr>
          <w:rFonts w:ascii="Times New Roman" w:eastAsia="PMingLiU" w:hAnsi="Times New Roman" w:cs="Times New Roman"/>
          <w:lang w:eastAsia="zh-TW"/>
        </w:rPr>
        <w:t xml:space="preserve"> i jednolitych studiów magisterskich oraz uczestników studiów trzeciego stopnia rocznie </w:t>
      </w:r>
      <w:r w:rsidR="009114A7">
        <w:rPr>
          <w:rFonts w:ascii="Times New Roman" w:eastAsia="PMingLiU" w:hAnsi="Times New Roman" w:cs="Times New Roman"/>
          <w:lang w:eastAsia="zh-TW"/>
        </w:rPr>
        <w:t>po</w:t>
      </w:r>
      <w:r w:rsidR="009114A7" w:rsidRPr="00EA1883">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 xml:space="preserve">każdej ze Stron. Osoby </w:t>
      </w:r>
      <w:r w:rsidR="005474A8">
        <w:rPr>
          <w:rFonts w:ascii="Times New Roman" w:eastAsia="PMingLiU" w:hAnsi="Times New Roman" w:cs="Times New Roman"/>
          <w:lang w:eastAsia="zh-TW"/>
        </w:rPr>
        <w:t>skierowane</w:t>
      </w:r>
      <w:r w:rsidR="005474A8" w:rsidRPr="00EA1883">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na semestralne studia na Uczelni Przyjmującej mogą przedłużyć swój pobyt maksymalnie o kolejny se</w:t>
      </w:r>
      <w:r w:rsidR="00AC72E6">
        <w:rPr>
          <w:rFonts w:ascii="Times New Roman" w:eastAsia="PMingLiU" w:hAnsi="Times New Roman" w:cs="Times New Roman"/>
          <w:lang w:eastAsia="zh-TW"/>
        </w:rPr>
        <w:t>mestr za obopólną zgodą Stron.</w:t>
      </w:r>
    </w:p>
    <w:p w14:paraId="7F7EBA50" w14:textId="77777777" w:rsidR="00C20DE7" w:rsidRPr="00EA1883" w:rsidRDefault="00C20DE7" w:rsidP="00191291">
      <w:pPr>
        <w:numPr>
          <w:ilvl w:val="0"/>
          <w:numId w:val="2"/>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Podczas gdy zgodnym zamiarem Stron jest osiągnięcie parytetu liczby uczestników wymiany, Strony dopuszczają możliwość, że w danym roku osiągnięcie parytetu może okazać się niemożliwe. W okresie obowiązywania niniejszego Porozumienia podjęte zostaną wszelkie wysiłki w celu osiągnięcia parytetu.</w:t>
      </w:r>
    </w:p>
    <w:p w14:paraId="3BBE88F9" w14:textId="645CFE06" w:rsidR="00C20DE7" w:rsidRPr="00EA1883" w:rsidRDefault="00C20DE7" w:rsidP="00191291">
      <w:pPr>
        <w:numPr>
          <w:ilvl w:val="0"/>
          <w:numId w:val="2"/>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Uczestnicy wymiany będą rejestrowani na Uczelni Przyjmującej jako studenci przyjeżdżający na pobyty krótkoterminowe (na studia nieprowadzące do uzyskania dyplomu). Niniejsze Porozumienie wyłącza możliwość przeniesienia uczestników wymiany na studia prowadzące do uzyskania dyplomu Uczelni Przyjmującej. Uczelnia Macierzysta </w:t>
      </w:r>
      <w:r w:rsidR="005014F7">
        <w:rPr>
          <w:rFonts w:ascii="Times New Roman" w:eastAsia="PMingLiU" w:hAnsi="Times New Roman" w:cs="Times New Roman"/>
          <w:lang w:eastAsia="zh-TW"/>
        </w:rPr>
        <w:t>poinformuje uczestników wymiany</w:t>
      </w:r>
      <w:r w:rsidRPr="00EA1883">
        <w:rPr>
          <w:rFonts w:ascii="Times New Roman" w:eastAsia="PMingLiU" w:hAnsi="Times New Roman" w:cs="Times New Roman"/>
          <w:lang w:eastAsia="zh-TW"/>
        </w:rPr>
        <w:t xml:space="preserve"> </w:t>
      </w:r>
      <w:r w:rsidR="00544AEA">
        <w:rPr>
          <w:rFonts w:ascii="Times New Roman" w:eastAsia="PMingLiU" w:hAnsi="Times New Roman" w:cs="Times New Roman"/>
          <w:lang w:eastAsia="zh-TW"/>
        </w:rPr>
        <w:br/>
      </w:r>
      <w:r w:rsidRPr="00EA1883">
        <w:rPr>
          <w:rFonts w:ascii="Times New Roman" w:eastAsia="PMingLiU" w:hAnsi="Times New Roman" w:cs="Times New Roman"/>
          <w:lang w:eastAsia="zh-TW"/>
        </w:rPr>
        <w:t>o warunkach tej wymiany i zwolni Uczelnię Przyjmującą od wszelkich potencjalnych roszczeń uczestników wymiany.</w:t>
      </w:r>
    </w:p>
    <w:p w14:paraId="17998051" w14:textId="42304EBB" w:rsidR="00C20DE7" w:rsidRPr="00EA1883" w:rsidRDefault="00C20DE7" w:rsidP="00191291">
      <w:pPr>
        <w:numPr>
          <w:ilvl w:val="0"/>
          <w:numId w:val="2"/>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Zgodnie z polskim ustawodawstwem uczestnicy wymiany z [nazwa instytucji zagranicznej] będą zobowiązani do podpisania oświadczenia o wyrażeniu zgody na przetwarzanie danych osobowych przez Uniwersytet Jagielloński i przekazanie ich do [</w:t>
      </w:r>
      <w:r w:rsidR="00191291">
        <w:rPr>
          <w:rFonts w:ascii="Times New Roman" w:eastAsia="PMingLiU" w:hAnsi="Times New Roman" w:cs="Times New Roman"/>
          <w:lang w:eastAsia="zh-TW"/>
        </w:rPr>
        <w:t>nazwa instytucji zagranicznej].</w:t>
      </w:r>
    </w:p>
    <w:p w14:paraId="7F1B40C8" w14:textId="77777777" w:rsidR="00C20DE7" w:rsidRPr="00EA1883" w:rsidRDefault="00C20DE7" w:rsidP="00C20DE7">
      <w:pPr>
        <w:spacing w:after="0" w:line="240" w:lineRule="auto"/>
        <w:jc w:val="both"/>
        <w:rPr>
          <w:rFonts w:ascii="Times New Roman" w:eastAsia="PMingLiU" w:hAnsi="Times New Roman" w:cs="Times New Roman"/>
          <w:lang w:eastAsia="zh-TW"/>
        </w:rPr>
      </w:pPr>
    </w:p>
    <w:p w14:paraId="5391467F" w14:textId="5DA83083" w:rsidR="00C20DE7" w:rsidRPr="009114A7" w:rsidRDefault="00C20DE7" w:rsidP="00191291">
      <w:pPr>
        <w:pStyle w:val="Akapitzlist"/>
        <w:numPr>
          <w:ilvl w:val="0"/>
          <w:numId w:val="3"/>
        </w:numPr>
        <w:spacing w:after="0" w:line="240" w:lineRule="auto"/>
        <w:ind w:left="714" w:hanging="357"/>
        <w:jc w:val="both"/>
        <w:rPr>
          <w:rFonts w:ascii="Times New Roman" w:eastAsia="PMingLiU" w:hAnsi="Times New Roman" w:cs="Times New Roman"/>
          <w:b/>
          <w:lang w:eastAsia="zh-TW"/>
        </w:rPr>
      </w:pPr>
      <w:r w:rsidRPr="009114A7">
        <w:rPr>
          <w:rFonts w:ascii="Times New Roman" w:eastAsia="PMingLiU" w:hAnsi="Times New Roman" w:cs="Times New Roman"/>
          <w:b/>
          <w:lang w:eastAsia="zh-TW"/>
        </w:rPr>
        <w:t>Zob</w:t>
      </w:r>
      <w:r w:rsidR="00E411A1">
        <w:rPr>
          <w:rFonts w:ascii="Times New Roman" w:eastAsia="PMingLiU" w:hAnsi="Times New Roman" w:cs="Times New Roman"/>
          <w:b/>
          <w:lang w:eastAsia="zh-TW"/>
        </w:rPr>
        <w:t>owiązania Uczelni Macierzystej</w:t>
      </w:r>
    </w:p>
    <w:p w14:paraId="074A4A23" w14:textId="77777777" w:rsidR="00C20DE7" w:rsidRPr="00191291" w:rsidRDefault="00C20DE7" w:rsidP="00C20DE7">
      <w:pPr>
        <w:spacing w:after="0" w:line="240" w:lineRule="auto"/>
        <w:jc w:val="both"/>
        <w:rPr>
          <w:rFonts w:ascii="Times New Roman" w:eastAsia="PMingLiU" w:hAnsi="Times New Roman" w:cs="Times New Roman"/>
          <w:lang w:eastAsia="zh-TW"/>
        </w:rPr>
      </w:pPr>
    </w:p>
    <w:p w14:paraId="480AC594" w14:textId="2F453207" w:rsidR="00C20DE7"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Do zadań Uczelni Macierzystej należy rekrutacja i wybór </w:t>
      </w:r>
      <w:r w:rsidR="00544AEA">
        <w:rPr>
          <w:rFonts w:ascii="Times New Roman" w:eastAsia="PMingLiU" w:hAnsi="Times New Roman" w:cs="Times New Roman"/>
          <w:lang w:eastAsia="zh-TW"/>
        </w:rPr>
        <w:t xml:space="preserve">studentów </w:t>
      </w:r>
      <w:r w:rsidRPr="00EA1883">
        <w:rPr>
          <w:rFonts w:ascii="Times New Roman" w:eastAsia="PMingLiU" w:hAnsi="Times New Roman" w:cs="Times New Roman"/>
          <w:lang w:eastAsia="zh-TW"/>
        </w:rPr>
        <w:t>uczestniczących w wymianie oraz poinformowanie ich o warunkach wymiany.</w:t>
      </w:r>
    </w:p>
    <w:p w14:paraId="712EE0AE" w14:textId="77777777" w:rsidR="005F31E4" w:rsidRPr="00EA1883" w:rsidRDefault="005F31E4" w:rsidP="005F31E4">
      <w:pPr>
        <w:spacing w:after="0" w:line="240" w:lineRule="auto"/>
        <w:contextualSpacing/>
        <w:jc w:val="both"/>
        <w:rPr>
          <w:rFonts w:ascii="Times New Roman" w:eastAsia="PMingLiU" w:hAnsi="Times New Roman" w:cs="Times New Roman"/>
          <w:lang w:eastAsia="zh-TW"/>
        </w:rPr>
      </w:pPr>
    </w:p>
    <w:p w14:paraId="604AA6B1" w14:textId="05290D80" w:rsidR="00C20DE7" w:rsidRPr="00EA1883"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Uczelnia Macierzysta zapewni, aby kandydaci na wymianę przedstawili </w:t>
      </w:r>
      <w:r w:rsidR="005474A8">
        <w:rPr>
          <w:rFonts w:ascii="Times New Roman" w:eastAsia="PMingLiU" w:hAnsi="Times New Roman" w:cs="Times New Roman"/>
          <w:lang w:eastAsia="zh-TW"/>
        </w:rPr>
        <w:t xml:space="preserve">propozycję kursów </w:t>
      </w:r>
      <w:r w:rsidR="00C73703">
        <w:rPr>
          <w:rFonts w:ascii="Times New Roman" w:eastAsia="PMingLiU" w:hAnsi="Times New Roman" w:cs="Times New Roman"/>
          <w:lang w:eastAsia="zh-TW"/>
        </w:rPr>
        <w:br/>
      </w:r>
      <w:r w:rsidR="005474A8">
        <w:rPr>
          <w:rFonts w:ascii="Times New Roman" w:eastAsia="PMingLiU" w:hAnsi="Times New Roman" w:cs="Times New Roman"/>
          <w:lang w:eastAsia="zh-TW"/>
        </w:rPr>
        <w:t>i modułów</w:t>
      </w:r>
      <w:r w:rsidRPr="00EA1883">
        <w:rPr>
          <w:rFonts w:ascii="Times New Roman" w:eastAsia="PMingLiU" w:hAnsi="Times New Roman" w:cs="Times New Roman"/>
          <w:lang w:eastAsia="zh-TW"/>
        </w:rPr>
        <w:t>, któr</w:t>
      </w:r>
      <w:r w:rsidR="005474A8">
        <w:rPr>
          <w:rFonts w:ascii="Times New Roman" w:eastAsia="PMingLiU" w:hAnsi="Times New Roman" w:cs="Times New Roman"/>
          <w:lang w:eastAsia="zh-TW"/>
        </w:rPr>
        <w:t>e</w:t>
      </w:r>
      <w:r w:rsidRPr="00EA1883">
        <w:rPr>
          <w:rFonts w:ascii="Times New Roman" w:eastAsia="PMingLiU" w:hAnsi="Times New Roman" w:cs="Times New Roman"/>
          <w:lang w:eastAsia="zh-TW"/>
        </w:rPr>
        <w:t xml:space="preserve"> zostan</w:t>
      </w:r>
      <w:r w:rsidR="005474A8">
        <w:rPr>
          <w:rFonts w:ascii="Times New Roman" w:eastAsia="PMingLiU" w:hAnsi="Times New Roman" w:cs="Times New Roman"/>
          <w:lang w:eastAsia="zh-TW"/>
        </w:rPr>
        <w:t>ą</w:t>
      </w:r>
      <w:r w:rsidRPr="00EA1883">
        <w:rPr>
          <w:rFonts w:ascii="Times New Roman" w:eastAsia="PMingLiU" w:hAnsi="Times New Roman" w:cs="Times New Roman"/>
          <w:lang w:eastAsia="zh-TW"/>
        </w:rPr>
        <w:t xml:space="preserve"> </w:t>
      </w:r>
      <w:r w:rsidR="005474A8">
        <w:rPr>
          <w:rFonts w:ascii="Times New Roman" w:eastAsia="PMingLiU" w:hAnsi="Times New Roman" w:cs="Times New Roman"/>
          <w:lang w:eastAsia="zh-TW"/>
        </w:rPr>
        <w:t>zaakceptowane</w:t>
      </w:r>
      <w:r w:rsidRPr="00EA1883">
        <w:rPr>
          <w:rFonts w:ascii="Times New Roman" w:eastAsia="PMingLiU" w:hAnsi="Times New Roman" w:cs="Times New Roman"/>
          <w:lang w:eastAsia="zh-TW"/>
        </w:rPr>
        <w:t xml:space="preserve"> przez obydwie uczelnie. Proponowane przez uczestników wymiany moduły i kursy powinny spełniać wymogi potrzebne do uzyskania dyplomu na Uczelni Macierzystej. Zapisy na moduły i kursy zależą od dostępności i wymogów Uczelni Przyjmującej. Uczestniczący w wymianie mogą zaproponować alternatywne wybory modułów.</w:t>
      </w:r>
    </w:p>
    <w:p w14:paraId="2AE9ABAB" w14:textId="6F5C716C" w:rsidR="00C20DE7" w:rsidRPr="00BC4FC9"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BC4FC9">
        <w:rPr>
          <w:rFonts w:ascii="Times New Roman" w:eastAsia="PMingLiU" w:hAnsi="Times New Roman" w:cs="Times New Roman"/>
          <w:lang w:eastAsia="zh-TW"/>
        </w:rPr>
        <w:t xml:space="preserve">Uczelnia Macierzysta </w:t>
      </w:r>
      <w:r w:rsidR="005474A8" w:rsidRPr="00BC4FC9">
        <w:rPr>
          <w:rFonts w:ascii="Times New Roman" w:eastAsia="PMingLiU" w:hAnsi="Times New Roman" w:cs="Times New Roman"/>
          <w:lang w:eastAsia="zh-TW"/>
        </w:rPr>
        <w:t xml:space="preserve">zobowiązana jest do </w:t>
      </w:r>
      <w:r w:rsidRPr="00BC4FC9">
        <w:rPr>
          <w:rFonts w:ascii="Times New Roman" w:eastAsia="PMingLiU" w:hAnsi="Times New Roman" w:cs="Times New Roman"/>
          <w:lang w:eastAsia="zh-TW"/>
        </w:rPr>
        <w:t>zapewni</w:t>
      </w:r>
      <w:r w:rsidR="005474A8" w:rsidRPr="00BC4FC9">
        <w:rPr>
          <w:rFonts w:ascii="Times New Roman" w:eastAsia="PMingLiU" w:hAnsi="Times New Roman" w:cs="Times New Roman"/>
          <w:lang w:eastAsia="zh-TW"/>
        </w:rPr>
        <w:t>enia</w:t>
      </w:r>
      <w:r w:rsidR="0019021F" w:rsidRPr="00BC4FC9">
        <w:rPr>
          <w:rFonts w:ascii="Times New Roman" w:eastAsia="PMingLiU" w:hAnsi="Times New Roman" w:cs="Times New Roman"/>
          <w:lang w:eastAsia="zh-TW"/>
        </w:rPr>
        <w:t xml:space="preserve"> lub do poinformowania</w:t>
      </w:r>
      <w:r w:rsidRPr="00BC4FC9">
        <w:rPr>
          <w:rFonts w:ascii="Times New Roman" w:eastAsia="PMingLiU" w:hAnsi="Times New Roman" w:cs="Times New Roman"/>
          <w:lang w:eastAsia="zh-TW"/>
        </w:rPr>
        <w:t xml:space="preserve"> </w:t>
      </w:r>
      <w:r w:rsidR="000E7D8E" w:rsidRPr="00BC4FC9">
        <w:rPr>
          <w:rFonts w:ascii="Times New Roman" w:eastAsia="PMingLiU" w:hAnsi="Times New Roman" w:cs="Times New Roman"/>
          <w:lang w:eastAsia="zh-TW"/>
        </w:rPr>
        <w:t>uczestnik</w:t>
      </w:r>
      <w:r w:rsidR="005474A8" w:rsidRPr="00BC4FC9">
        <w:rPr>
          <w:rFonts w:ascii="Times New Roman" w:eastAsia="PMingLiU" w:hAnsi="Times New Roman" w:cs="Times New Roman"/>
          <w:lang w:eastAsia="zh-TW"/>
        </w:rPr>
        <w:t>ów</w:t>
      </w:r>
      <w:r w:rsidR="000E7D8E" w:rsidRPr="00BC4FC9">
        <w:rPr>
          <w:rFonts w:ascii="Times New Roman" w:eastAsia="PMingLiU" w:hAnsi="Times New Roman" w:cs="Times New Roman"/>
          <w:lang w:eastAsia="zh-TW"/>
        </w:rPr>
        <w:t xml:space="preserve"> wymiany </w:t>
      </w:r>
      <w:r w:rsidR="005474A8" w:rsidRPr="00BC4FC9">
        <w:rPr>
          <w:rFonts w:ascii="Times New Roman" w:eastAsia="PMingLiU" w:hAnsi="Times New Roman" w:cs="Times New Roman"/>
          <w:lang w:eastAsia="zh-TW"/>
        </w:rPr>
        <w:t>o konieczności</w:t>
      </w:r>
      <w:r w:rsidR="0019021F" w:rsidRPr="00BC4FC9">
        <w:rPr>
          <w:rFonts w:ascii="Times New Roman" w:eastAsia="PMingLiU" w:hAnsi="Times New Roman" w:cs="Times New Roman"/>
          <w:lang w:eastAsia="zh-TW"/>
        </w:rPr>
        <w:t xml:space="preserve"> wykupienia przed wyjazdem </w:t>
      </w:r>
      <w:r w:rsidRPr="00BC4FC9">
        <w:rPr>
          <w:rFonts w:ascii="Times New Roman" w:eastAsia="PMingLiU" w:hAnsi="Times New Roman" w:cs="Times New Roman"/>
          <w:lang w:eastAsia="zh-TW"/>
        </w:rPr>
        <w:t>ubezpieczeni</w:t>
      </w:r>
      <w:r w:rsidR="0019021F" w:rsidRPr="00BC4FC9">
        <w:rPr>
          <w:rFonts w:ascii="Times New Roman" w:eastAsia="PMingLiU" w:hAnsi="Times New Roman" w:cs="Times New Roman"/>
          <w:lang w:eastAsia="zh-TW"/>
        </w:rPr>
        <w:t>a</w:t>
      </w:r>
      <w:r w:rsidR="00AC72E6">
        <w:rPr>
          <w:rFonts w:ascii="Times New Roman" w:eastAsia="PMingLiU" w:hAnsi="Times New Roman" w:cs="Times New Roman"/>
          <w:lang w:eastAsia="zh-TW"/>
        </w:rPr>
        <w:t xml:space="preserve"> </w:t>
      </w:r>
      <w:r w:rsidRPr="00BC4FC9">
        <w:rPr>
          <w:rFonts w:ascii="Times New Roman" w:eastAsia="PMingLiU" w:hAnsi="Times New Roman" w:cs="Times New Roman"/>
          <w:lang w:eastAsia="zh-TW"/>
        </w:rPr>
        <w:t>zdrowotne</w:t>
      </w:r>
      <w:r w:rsidR="0019021F" w:rsidRPr="00BC4FC9">
        <w:rPr>
          <w:rFonts w:ascii="Times New Roman" w:eastAsia="PMingLiU" w:hAnsi="Times New Roman" w:cs="Times New Roman"/>
          <w:lang w:eastAsia="zh-TW"/>
        </w:rPr>
        <w:t>go</w:t>
      </w:r>
      <w:r w:rsidRPr="00BC4FC9">
        <w:rPr>
          <w:rFonts w:ascii="Times New Roman" w:eastAsia="PMingLiU" w:hAnsi="Times New Roman" w:cs="Times New Roman"/>
          <w:lang w:eastAsia="zh-TW"/>
        </w:rPr>
        <w:t>, ubezpieczeni</w:t>
      </w:r>
      <w:r w:rsidR="0019021F" w:rsidRPr="00BC4FC9">
        <w:rPr>
          <w:rFonts w:ascii="Times New Roman" w:eastAsia="PMingLiU" w:hAnsi="Times New Roman" w:cs="Times New Roman"/>
          <w:lang w:eastAsia="zh-TW"/>
        </w:rPr>
        <w:t>a</w:t>
      </w:r>
      <w:r w:rsidRPr="00BC4FC9">
        <w:rPr>
          <w:rFonts w:ascii="Times New Roman" w:eastAsia="PMingLiU" w:hAnsi="Times New Roman" w:cs="Times New Roman"/>
          <w:lang w:eastAsia="zh-TW"/>
        </w:rPr>
        <w:t xml:space="preserve"> od nieszczęśliwych wypadków </w:t>
      </w:r>
      <w:r w:rsidR="0019021F" w:rsidRPr="00BC4FC9">
        <w:rPr>
          <w:rFonts w:ascii="Times New Roman" w:eastAsia="PMingLiU" w:hAnsi="Times New Roman" w:cs="Times New Roman"/>
          <w:lang w:eastAsia="zh-TW"/>
        </w:rPr>
        <w:t>oraz</w:t>
      </w:r>
      <w:r w:rsidRPr="00BC4FC9">
        <w:rPr>
          <w:rFonts w:ascii="Times New Roman" w:eastAsia="PMingLiU" w:hAnsi="Times New Roman" w:cs="Times New Roman"/>
          <w:lang w:eastAsia="zh-TW"/>
        </w:rPr>
        <w:t xml:space="preserve"> </w:t>
      </w:r>
      <w:r w:rsidR="00587502">
        <w:rPr>
          <w:rFonts w:ascii="Times New Roman" w:eastAsia="PMingLiU" w:hAnsi="Times New Roman" w:cs="Times New Roman"/>
          <w:lang w:eastAsia="zh-TW"/>
        </w:rPr>
        <w:t xml:space="preserve">uzyskania </w:t>
      </w:r>
      <w:r w:rsidRPr="00BC4FC9">
        <w:rPr>
          <w:rFonts w:ascii="Times New Roman" w:eastAsia="PMingLiU" w:hAnsi="Times New Roman" w:cs="Times New Roman"/>
          <w:lang w:eastAsia="zh-TW"/>
        </w:rPr>
        <w:t>wiz</w:t>
      </w:r>
      <w:r w:rsidR="0019021F" w:rsidRPr="00BC4FC9">
        <w:rPr>
          <w:rFonts w:ascii="Times New Roman" w:eastAsia="PMingLiU" w:hAnsi="Times New Roman" w:cs="Times New Roman"/>
          <w:lang w:eastAsia="zh-TW"/>
        </w:rPr>
        <w:t>y</w:t>
      </w:r>
      <w:r w:rsidRPr="00BC4FC9">
        <w:rPr>
          <w:rFonts w:ascii="Times New Roman" w:eastAsia="PMingLiU" w:hAnsi="Times New Roman" w:cs="Times New Roman"/>
          <w:lang w:eastAsia="zh-TW"/>
        </w:rPr>
        <w:t xml:space="preserve"> (jeśli jest wymagana), </w:t>
      </w:r>
      <w:r w:rsidR="001453EB" w:rsidRPr="00BC4FC9">
        <w:rPr>
          <w:rFonts w:ascii="Times New Roman" w:eastAsia="PMingLiU" w:hAnsi="Times New Roman" w:cs="Times New Roman"/>
          <w:lang w:eastAsia="zh-TW"/>
        </w:rPr>
        <w:t>ważnych na</w:t>
      </w:r>
      <w:r w:rsidRPr="00BC4FC9">
        <w:rPr>
          <w:rFonts w:ascii="Times New Roman" w:eastAsia="PMingLiU" w:hAnsi="Times New Roman" w:cs="Times New Roman"/>
          <w:lang w:eastAsia="zh-TW"/>
        </w:rPr>
        <w:t xml:space="preserve"> cały okres ich pobytu na Uczelni Przyjmującej.</w:t>
      </w:r>
      <w:r w:rsidR="009D023E" w:rsidRPr="00BC4FC9">
        <w:rPr>
          <w:rFonts w:ascii="Times New Roman" w:eastAsia="PMingLiU" w:hAnsi="Times New Roman" w:cs="Times New Roman"/>
          <w:lang w:eastAsia="zh-TW"/>
        </w:rPr>
        <w:t xml:space="preserve"> Jeżeli Uczelnia Macierzysta nie zapewnia </w:t>
      </w:r>
      <w:r w:rsidR="000E7D8E" w:rsidRPr="00BC4FC9">
        <w:rPr>
          <w:rFonts w:ascii="Times New Roman" w:eastAsia="PMingLiU" w:hAnsi="Times New Roman" w:cs="Times New Roman"/>
          <w:lang w:eastAsia="zh-TW"/>
        </w:rPr>
        <w:t xml:space="preserve">uczestnikom wymiany </w:t>
      </w:r>
      <w:r w:rsidR="009D023E" w:rsidRPr="00BC4FC9">
        <w:rPr>
          <w:rFonts w:ascii="Times New Roman" w:eastAsia="PMingLiU" w:hAnsi="Times New Roman" w:cs="Times New Roman"/>
          <w:lang w:eastAsia="zh-TW"/>
        </w:rPr>
        <w:t xml:space="preserve">takiego </w:t>
      </w:r>
      <w:r w:rsidR="000E7D8E" w:rsidRPr="00BC4FC9">
        <w:rPr>
          <w:rFonts w:ascii="Times New Roman" w:eastAsia="PMingLiU" w:hAnsi="Times New Roman" w:cs="Times New Roman"/>
          <w:lang w:eastAsia="zh-TW"/>
        </w:rPr>
        <w:t xml:space="preserve">zakresu ubezpieczenia, </w:t>
      </w:r>
      <w:r w:rsidR="009D023E" w:rsidRPr="00BC4FC9">
        <w:rPr>
          <w:rFonts w:ascii="Times New Roman" w:eastAsia="PMingLiU" w:hAnsi="Times New Roman" w:cs="Times New Roman"/>
          <w:lang w:eastAsia="zh-TW"/>
        </w:rPr>
        <w:t>jakie jest wymagane przez Uczelnię Przyjmującą, to Uczelnia Macierzysta</w:t>
      </w:r>
      <w:r w:rsidR="000E7D8E" w:rsidRPr="00BC4FC9">
        <w:rPr>
          <w:rFonts w:ascii="Times New Roman" w:eastAsia="PMingLiU" w:hAnsi="Times New Roman" w:cs="Times New Roman"/>
          <w:lang w:eastAsia="zh-TW"/>
        </w:rPr>
        <w:t xml:space="preserve"> zobowiązana</w:t>
      </w:r>
      <w:r w:rsidR="009D023E" w:rsidRPr="00BC4FC9">
        <w:rPr>
          <w:rFonts w:ascii="Times New Roman" w:eastAsia="PMingLiU" w:hAnsi="Times New Roman" w:cs="Times New Roman"/>
          <w:lang w:eastAsia="zh-TW"/>
        </w:rPr>
        <w:t xml:space="preserve"> jest do poinformowania uczestników wymiany o konieczności ubezpieczenia się we własnym zakresie </w:t>
      </w:r>
      <w:r w:rsidR="0019021F" w:rsidRPr="00BC4FC9">
        <w:rPr>
          <w:rFonts w:ascii="Times New Roman" w:eastAsia="PMingLiU" w:hAnsi="Times New Roman" w:cs="Times New Roman"/>
          <w:lang w:eastAsia="zh-TW"/>
        </w:rPr>
        <w:t>zgodnie z</w:t>
      </w:r>
      <w:r w:rsidR="007A3228" w:rsidRPr="00BC4FC9">
        <w:rPr>
          <w:rFonts w:ascii="Times New Roman" w:eastAsia="PMingLiU" w:hAnsi="Times New Roman" w:cs="Times New Roman"/>
          <w:lang w:eastAsia="zh-TW"/>
        </w:rPr>
        <w:t xml:space="preserve"> wym</w:t>
      </w:r>
      <w:r w:rsidR="0019021F" w:rsidRPr="00BC4FC9">
        <w:rPr>
          <w:rFonts w:ascii="Times New Roman" w:eastAsia="PMingLiU" w:hAnsi="Times New Roman" w:cs="Times New Roman"/>
          <w:lang w:eastAsia="zh-TW"/>
        </w:rPr>
        <w:t>ogami</w:t>
      </w:r>
      <w:r w:rsidR="007A3228" w:rsidRPr="00BC4FC9">
        <w:rPr>
          <w:rFonts w:ascii="Times New Roman" w:eastAsia="PMingLiU" w:hAnsi="Times New Roman" w:cs="Times New Roman"/>
          <w:lang w:eastAsia="zh-TW"/>
        </w:rPr>
        <w:t xml:space="preserve"> </w:t>
      </w:r>
      <w:r w:rsidR="009D023E" w:rsidRPr="00BC4FC9">
        <w:rPr>
          <w:rFonts w:ascii="Times New Roman" w:eastAsia="PMingLiU" w:hAnsi="Times New Roman" w:cs="Times New Roman"/>
          <w:lang w:eastAsia="zh-TW"/>
        </w:rPr>
        <w:t>Uczelni Przyjmując</w:t>
      </w:r>
      <w:r w:rsidR="0019021F" w:rsidRPr="00BC4FC9">
        <w:rPr>
          <w:rFonts w:ascii="Times New Roman" w:eastAsia="PMingLiU" w:hAnsi="Times New Roman" w:cs="Times New Roman"/>
          <w:lang w:eastAsia="zh-TW"/>
        </w:rPr>
        <w:t>ej</w:t>
      </w:r>
      <w:r w:rsidR="009D023E" w:rsidRPr="00BC4FC9">
        <w:rPr>
          <w:rFonts w:ascii="Times New Roman" w:eastAsia="PMingLiU" w:hAnsi="Times New Roman" w:cs="Times New Roman"/>
          <w:lang w:eastAsia="zh-TW"/>
        </w:rPr>
        <w:t>.</w:t>
      </w:r>
    </w:p>
    <w:p w14:paraId="616B9104" w14:textId="12F7AB77" w:rsidR="00C20DE7" w:rsidRPr="00EA1883"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Na Uczelni Macierzystej spoczywa obowiązek poinformowania uczestników wymiany </w:t>
      </w:r>
      <w:r w:rsidR="00C73703">
        <w:rPr>
          <w:rFonts w:ascii="Times New Roman" w:eastAsia="PMingLiU" w:hAnsi="Times New Roman" w:cs="Times New Roman"/>
          <w:lang w:eastAsia="zh-TW"/>
        </w:rPr>
        <w:br/>
      </w:r>
      <w:r w:rsidRPr="00EA1883">
        <w:rPr>
          <w:rFonts w:ascii="Times New Roman" w:eastAsia="PMingLiU" w:hAnsi="Times New Roman" w:cs="Times New Roman"/>
          <w:lang w:eastAsia="zh-TW"/>
        </w:rPr>
        <w:t>o konieczności przestrzegania przepisów Uczelni Przyjmującej.</w:t>
      </w:r>
    </w:p>
    <w:p w14:paraId="76A734BF" w14:textId="7A25A92E" w:rsidR="00C20DE7" w:rsidRPr="00EA1883"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Macierzysta odpowiada za wysłanie wszystkich niezbędnych dokumentów zgłoszeniowych wymagan</w:t>
      </w:r>
      <w:r w:rsidR="00CF3266">
        <w:rPr>
          <w:rFonts w:ascii="Times New Roman" w:eastAsia="PMingLiU" w:hAnsi="Times New Roman" w:cs="Times New Roman"/>
          <w:lang w:eastAsia="zh-TW"/>
        </w:rPr>
        <w:t>ych przez Uczelnię Przyjmującą.</w:t>
      </w:r>
    </w:p>
    <w:p w14:paraId="079F6B9E" w14:textId="2E7F0B73" w:rsidR="00C20DE7" w:rsidRPr="00EA1883"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Listy zgłoszeniowe </w:t>
      </w:r>
      <w:r w:rsidR="009D023E">
        <w:rPr>
          <w:rFonts w:ascii="Times New Roman" w:eastAsia="PMingLiU" w:hAnsi="Times New Roman" w:cs="Times New Roman"/>
          <w:lang w:eastAsia="zh-TW"/>
        </w:rPr>
        <w:t xml:space="preserve">i dokumenty </w:t>
      </w:r>
      <w:r w:rsidRPr="00EA1883">
        <w:rPr>
          <w:rFonts w:ascii="Times New Roman" w:eastAsia="PMingLiU" w:hAnsi="Times New Roman" w:cs="Times New Roman"/>
          <w:lang w:eastAsia="zh-TW"/>
        </w:rPr>
        <w:t>kandydatów wybranych przez Uczelnię Macierzystą zostaną przekazane Uczelni</w:t>
      </w:r>
      <w:r w:rsidR="00CF3266">
        <w:rPr>
          <w:rFonts w:ascii="Times New Roman" w:eastAsia="PMingLiU" w:hAnsi="Times New Roman" w:cs="Times New Roman"/>
          <w:lang w:eastAsia="zh-TW"/>
        </w:rPr>
        <w:t xml:space="preserve"> Przyjmującej do zatwierdzenia.</w:t>
      </w:r>
    </w:p>
    <w:p w14:paraId="09F032FD" w14:textId="22EEBF78" w:rsidR="00C20DE7" w:rsidRPr="00EA1883" w:rsidRDefault="00C20DE7" w:rsidP="00191291">
      <w:pPr>
        <w:numPr>
          <w:ilvl w:val="0"/>
          <w:numId w:val="4"/>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Terminy składania dokumentów </w:t>
      </w:r>
      <w:r w:rsidR="009D023E">
        <w:rPr>
          <w:rFonts w:ascii="Times New Roman" w:eastAsia="PMingLiU" w:hAnsi="Times New Roman" w:cs="Times New Roman"/>
          <w:lang w:eastAsia="zh-TW"/>
        </w:rPr>
        <w:t xml:space="preserve">Strony określą w odrębnym </w:t>
      </w:r>
      <w:r w:rsidR="005474A8">
        <w:rPr>
          <w:rFonts w:ascii="Times New Roman" w:eastAsia="PMingLiU" w:hAnsi="Times New Roman" w:cs="Times New Roman"/>
          <w:lang w:eastAsia="zh-TW"/>
        </w:rPr>
        <w:t>dokumencie</w:t>
      </w:r>
      <w:r w:rsidR="009D023E">
        <w:rPr>
          <w:rFonts w:ascii="Times New Roman" w:eastAsia="PMingLiU" w:hAnsi="Times New Roman" w:cs="Times New Roman"/>
          <w:lang w:eastAsia="zh-TW"/>
        </w:rPr>
        <w:t>.</w:t>
      </w:r>
    </w:p>
    <w:p w14:paraId="5EE0DC4A" w14:textId="77777777" w:rsidR="00C20DE7" w:rsidRPr="00EA1883" w:rsidRDefault="00C20DE7" w:rsidP="00CF3266">
      <w:pPr>
        <w:spacing w:after="0" w:line="240" w:lineRule="auto"/>
        <w:contextualSpacing/>
        <w:jc w:val="both"/>
        <w:rPr>
          <w:rFonts w:ascii="Times New Roman" w:eastAsia="PMingLiU" w:hAnsi="Times New Roman" w:cs="Times New Roman"/>
          <w:lang w:eastAsia="zh-TW"/>
        </w:rPr>
      </w:pPr>
    </w:p>
    <w:p w14:paraId="736FEE8D" w14:textId="4506F94F" w:rsidR="00C20DE7" w:rsidRPr="009114A7" w:rsidRDefault="00C20DE7" w:rsidP="00191291">
      <w:pPr>
        <w:pStyle w:val="Akapitzlist"/>
        <w:numPr>
          <w:ilvl w:val="0"/>
          <w:numId w:val="3"/>
        </w:numPr>
        <w:spacing w:after="0" w:line="240" w:lineRule="auto"/>
        <w:ind w:left="714" w:hanging="357"/>
        <w:jc w:val="both"/>
        <w:rPr>
          <w:rFonts w:ascii="Times New Roman" w:eastAsia="PMingLiU" w:hAnsi="Times New Roman" w:cs="Times New Roman"/>
          <w:b/>
          <w:lang w:eastAsia="zh-TW"/>
        </w:rPr>
      </w:pPr>
      <w:r w:rsidRPr="009114A7">
        <w:rPr>
          <w:rFonts w:ascii="Times New Roman" w:eastAsia="PMingLiU" w:hAnsi="Times New Roman" w:cs="Times New Roman"/>
          <w:b/>
          <w:lang w:eastAsia="zh-TW"/>
        </w:rPr>
        <w:t>Zobowiązania Uczelni Przyjmującej</w:t>
      </w:r>
    </w:p>
    <w:p w14:paraId="281F981A" w14:textId="77777777" w:rsidR="00C20DE7" w:rsidRPr="00CF3266" w:rsidRDefault="00C20DE7" w:rsidP="00C20DE7">
      <w:pPr>
        <w:spacing w:after="0" w:line="240" w:lineRule="auto"/>
        <w:jc w:val="both"/>
        <w:rPr>
          <w:rFonts w:ascii="Times New Roman" w:eastAsia="PMingLiU" w:hAnsi="Times New Roman" w:cs="Times New Roman"/>
          <w:lang w:eastAsia="zh-TW"/>
        </w:rPr>
      </w:pPr>
    </w:p>
    <w:p w14:paraId="5F1AE11B" w14:textId="77777777"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Do zadań Uczelni Przyjmującej należy weryfikacja dokumentów kandydatów zgłaszanych przez Uczelnię Macierzystą. Ostateczna decyzja w sprawie ich przyjęcia należy do kompetencji Uczelni Przyjmującej. </w:t>
      </w:r>
    </w:p>
    <w:p w14:paraId="253AA379" w14:textId="77777777"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Przyjmująca udziela przyjeżdżającym uczestnikom wymiany wskazówek odnośnie do zakwaterowania i ubezpieczenia. Uczelnia Przyjmująca nie zapewnia przyjeżdżającym ubezpieczenia zdrowotnego.</w:t>
      </w:r>
    </w:p>
    <w:p w14:paraId="559E2A8E" w14:textId="70EFAF29"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Przyjmująca zapewnia przyjeżdżającym doradztwo akade</w:t>
      </w:r>
      <w:r w:rsidR="00AC72E6">
        <w:rPr>
          <w:rFonts w:ascii="Times New Roman" w:eastAsia="PMingLiU" w:hAnsi="Times New Roman" w:cs="Times New Roman"/>
          <w:lang w:eastAsia="zh-TW"/>
        </w:rPr>
        <w:t>mickie i inne usługi doradcze.</w:t>
      </w:r>
    </w:p>
    <w:p w14:paraId="2FD35C02" w14:textId="77777777"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Uczelnia Przyjmująca wysyła do Uczelni Macierzystej końcowy wykaz zaliczeń dokumentujący wyniki w nauce uzyskane przez uczestnika wymiany w Uczelni Przyjmującej w ciągu … tygodni od zakończenia pobytu na Uczelni Przyjmującej. </w:t>
      </w:r>
    </w:p>
    <w:p w14:paraId="5A7D8B12" w14:textId="22C78A0E"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Przyjmująca zwolni uczestniczących w wymianie z czesnego (w stosownych przypadkach płacą oni czesne w uczelniach macierzystych). Czesne i inne opłaty mogą być pobierane od uczestników wymiany, którzy chcą uczestniczyć w specjalnych programach posiadających autonomię budżetową</w:t>
      </w:r>
      <w:r w:rsidR="00194D8D">
        <w:rPr>
          <w:rFonts w:ascii="Times New Roman" w:eastAsia="PMingLiU" w:hAnsi="Times New Roman" w:cs="Times New Roman"/>
          <w:lang w:eastAsia="zh-TW"/>
        </w:rPr>
        <w:t>.</w:t>
      </w:r>
    </w:p>
    <w:p w14:paraId="1D4D2348" w14:textId="66C7841D" w:rsidR="00C20DE7" w:rsidRPr="00EA1883" w:rsidRDefault="00C20DE7" w:rsidP="00191291">
      <w:pPr>
        <w:numPr>
          <w:ilvl w:val="0"/>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Przyjmująca nie ponosi odpowiedzialności za koszty zakwaterowania, utrzymania, transportu, wizy oraz za inne koszty. Uczelnia Przyjmująca nie ponosi odpowiedzialn</w:t>
      </w:r>
      <w:r w:rsidR="0099240E">
        <w:rPr>
          <w:rFonts w:ascii="Times New Roman" w:eastAsia="PMingLiU" w:hAnsi="Times New Roman" w:cs="Times New Roman"/>
          <w:lang w:eastAsia="zh-TW"/>
        </w:rPr>
        <w:t>ości za osobiste wydatki, długi</w:t>
      </w:r>
      <w:r w:rsidRPr="00EA1883">
        <w:rPr>
          <w:rFonts w:ascii="Times New Roman" w:eastAsia="PMingLiU" w:hAnsi="Times New Roman" w:cs="Times New Roman"/>
          <w:lang w:eastAsia="zh-TW"/>
        </w:rPr>
        <w:t xml:space="preserve"> </w:t>
      </w:r>
      <w:r w:rsidR="0019021F">
        <w:rPr>
          <w:rFonts w:ascii="Times New Roman" w:eastAsia="PMingLiU" w:hAnsi="Times New Roman" w:cs="Times New Roman"/>
          <w:lang w:eastAsia="zh-TW"/>
        </w:rPr>
        <w:t>oraz</w:t>
      </w:r>
      <w:r w:rsidRPr="00EA1883">
        <w:rPr>
          <w:rFonts w:ascii="Times New Roman" w:eastAsia="PMingLiU" w:hAnsi="Times New Roman" w:cs="Times New Roman"/>
          <w:lang w:eastAsia="zh-TW"/>
        </w:rPr>
        <w:t xml:space="preserve"> za inne koszy powstałe w związku z niniejszym Porozumieniem lub </w:t>
      </w:r>
      <w:r w:rsidR="0099240E">
        <w:rPr>
          <w:rFonts w:ascii="Times New Roman" w:eastAsia="PMingLiU" w:hAnsi="Times New Roman" w:cs="Times New Roman"/>
          <w:lang w:eastAsia="zh-TW"/>
        </w:rPr>
        <w:br/>
      </w:r>
      <w:r w:rsidRPr="00EA1883">
        <w:rPr>
          <w:rFonts w:ascii="Times New Roman" w:eastAsia="PMingLiU" w:hAnsi="Times New Roman" w:cs="Times New Roman"/>
          <w:lang w:eastAsia="zh-TW"/>
        </w:rPr>
        <w:t>z niego wynikające. Uczelnia Przyjmująca nie ponosi odpowiedzialności za wypadki, choroby, szkody lub inne generujące koszty zdarzenia powstałe w związku z niniejszym Porozumieniem. Uczelnia Macierzysta poinformuje swoich uczestników wymiany o wyłączeniu Uczelni Przyjmującej z tej odpowiedzialności.</w:t>
      </w:r>
    </w:p>
    <w:p w14:paraId="334F50A8" w14:textId="77777777" w:rsidR="00C20DE7" w:rsidRPr="00CF3266" w:rsidRDefault="00C20DE7" w:rsidP="00C20DE7">
      <w:pPr>
        <w:spacing w:after="0" w:line="240" w:lineRule="auto"/>
        <w:rPr>
          <w:rFonts w:ascii="Times New Roman" w:eastAsia="PMingLiU" w:hAnsi="Times New Roman" w:cs="Times New Roman"/>
          <w:lang w:eastAsia="zh-TW"/>
        </w:rPr>
      </w:pPr>
    </w:p>
    <w:p w14:paraId="229D2D2E" w14:textId="2B9A3CE5" w:rsidR="00C20DE7" w:rsidRPr="00191291" w:rsidRDefault="00C20DE7" w:rsidP="00191291">
      <w:pPr>
        <w:pStyle w:val="Akapitzlist"/>
        <w:numPr>
          <w:ilvl w:val="0"/>
          <w:numId w:val="24"/>
        </w:numPr>
        <w:spacing w:after="0" w:line="240" w:lineRule="auto"/>
        <w:ind w:left="357" w:hanging="357"/>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KRÓTKOTERMINOWA WYMIANA PRACOWNIKÓW</w:t>
      </w:r>
    </w:p>
    <w:p w14:paraId="02DAFE9A" w14:textId="5515B583" w:rsidR="00C20DE7" w:rsidRPr="00EA1883" w:rsidRDefault="00C20DE7" w:rsidP="00191291">
      <w:pPr>
        <w:spacing w:after="0" w:line="240" w:lineRule="auto"/>
        <w:rPr>
          <w:rFonts w:ascii="Times New Roman" w:eastAsia="PMingLiU" w:hAnsi="Times New Roman" w:cs="Times New Roman"/>
          <w:lang w:eastAsia="zh-TW"/>
        </w:rPr>
      </w:pPr>
    </w:p>
    <w:p w14:paraId="266618F6" w14:textId="77777777" w:rsidR="00C20DE7" w:rsidRPr="00EA1883" w:rsidRDefault="00C20DE7" w:rsidP="00C20DE7">
      <w:pPr>
        <w:numPr>
          <w:ilvl w:val="0"/>
          <w:numId w:val="6"/>
        </w:numPr>
        <w:spacing w:after="0" w:line="240" w:lineRule="auto"/>
        <w:contextualSpacing/>
        <w:rPr>
          <w:rFonts w:ascii="Times New Roman" w:eastAsia="PMingLiU" w:hAnsi="Times New Roman" w:cs="Times New Roman"/>
          <w:b/>
          <w:lang w:eastAsia="zh-TW"/>
        </w:rPr>
      </w:pPr>
      <w:r w:rsidRPr="00EA1883">
        <w:rPr>
          <w:rFonts w:ascii="Times New Roman" w:eastAsia="PMingLiU" w:hAnsi="Times New Roman" w:cs="Times New Roman"/>
          <w:b/>
          <w:lang w:eastAsia="zh-TW"/>
        </w:rPr>
        <w:t>Warunki ogólne</w:t>
      </w:r>
    </w:p>
    <w:p w14:paraId="35D865FE" w14:textId="77777777" w:rsidR="00C20DE7" w:rsidRPr="00191291" w:rsidRDefault="00C20DE7" w:rsidP="00C20DE7">
      <w:pPr>
        <w:spacing w:after="0" w:line="240" w:lineRule="auto"/>
        <w:rPr>
          <w:rFonts w:ascii="Times New Roman" w:eastAsia="PMingLiU" w:hAnsi="Times New Roman" w:cs="Times New Roman"/>
          <w:lang w:eastAsia="zh-TW"/>
        </w:rPr>
      </w:pPr>
    </w:p>
    <w:p w14:paraId="49CD9CD6" w14:textId="5366FD9B" w:rsidR="00C20DE7" w:rsidRPr="00EA1883" w:rsidRDefault="00C20DE7" w:rsidP="00191291">
      <w:pPr>
        <w:numPr>
          <w:ilvl w:val="0"/>
          <w:numId w:val="7"/>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Strony mogą </w:t>
      </w:r>
      <w:r w:rsidR="0019021F">
        <w:rPr>
          <w:rFonts w:ascii="Times New Roman" w:eastAsia="PMingLiU" w:hAnsi="Times New Roman" w:cs="Times New Roman"/>
          <w:lang w:eastAsia="zh-TW"/>
        </w:rPr>
        <w:t>skierować</w:t>
      </w:r>
      <w:r w:rsidR="0019021F" w:rsidRPr="00EA1883">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członków kadry akademickiej i pracowników administracyjnych/obsługi technicznej na krótkoterminowe wizyty. Roczny limit wymiany</w:t>
      </w:r>
      <w:r>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wynosi ….. dni</w:t>
      </w:r>
      <w:r w:rsidR="00194D8D">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w:t>
      </w:r>
      <w:r w:rsidR="00194D8D">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 xml:space="preserve">Uzgodniony limit wymiany dotyczy ….. pracowników przyjeżdżających </w:t>
      </w:r>
      <w:r w:rsidRPr="00E411A1">
        <w:rPr>
          <w:rFonts w:ascii="Times New Roman" w:eastAsia="PMingLiU" w:hAnsi="Times New Roman" w:cs="Times New Roman"/>
          <w:lang w:eastAsia="zh-TW"/>
        </w:rPr>
        <w:t>na …..</w:t>
      </w:r>
      <w:r w:rsidR="00544AEA">
        <w:rPr>
          <w:rFonts w:ascii="Times New Roman" w:eastAsia="PMingLiU" w:hAnsi="Times New Roman" w:cs="Times New Roman"/>
          <w:lang w:eastAsia="zh-TW"/>
        </w:rPr>
        <w:t xml:space="preserve"> </w:t>
      </w:r>
      <w:r w:rsidR="00E411A1">
        <w:rPr>
          <w:rFonts w:ascii="Times New Roman" w:eastAsia="PMingLiU" w:hAnsi="Times New Roman" w:cs="Times New Roman"/>
          <w:lang w:eastAsia="zh-TW"/>
        </w:rPr>
        <w:t>dni</w:t>
      </w:r>
      <w:r w:rsidRPr="00EA1883">
        <w:rPr>
          <w:rFonts w:ascii="Times New Roman" w:eastAsia="PMingLiU" w:hAnsi="Times New Roman" w:cs="Times New Roman"/>
          <w:lang w:eastAsia="zh-TW"/>
        </w:rPr>
        <w:t xml:space="preserve"> dla każ</w:t>
      </w:r>
      <w:r w:rsidR="00E411A1">
        <w:rPr>
          <w:rFonts w:ascii="Times New Roman" w:eastAsia="PMingLiU" w:hAnsi="Times New Roman" w:cs="Times New Roman"/>
          <w:lang w:eastAsia="zh-TW"/>
        </w:rPr>
        <w:t>dej ze stron.</w:t>
      </w:r>
    </w:p>
    <w:p w14:paraId="7006963B" w14:textId="77777777" w:rsidR="00C20DE7" w:rsidRPr="00EA1883" w:rsidRDefault="00C20DE7" w:rsidP="00191291">
      <w:pPr>
        <w:numPr>
          <w:ilvl w:val="0"/>
          <w:numId w:val="7"/>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Podczas gdy zgodnym zamiarem Stron jest osiągnięcie parytetu liczby pracowników biorących udział w wymianie, Strony dopuszczają możliwość, że w danym roku osiągnięcie parytetu może okazać się niemożliwe. W okresie obowiązywania niniejszego Porozumienia podjęte zostaną wszelkie wysiłki w celu osiągnięcia parytetu.</w:t>
      </w:r>
    </w:p>
    <w:p w14:paraId="47BE4321" w14:textId="5CD29DDC" w:rsidR="00C20DE7" w:rsidRDefault="00C20DE7" w:rsidP="00C20DE7">
      <w:pPr>
        <w:spacing w:after="0" w:line="240" w:lineRule="auto"/>
        <w:ind w:left="360"/>
        <w:jc w:val="both"/>
        <w:rPr>
          <w:rFonts w:ascii="Times New Roman" w:eastAsia="PMingLiU" w:hAnsi="Times New Roman" w:cs="Times New Roman"/>
          <w:lang w:eastAsia="zh-TW"/>
        </w:rPr>
      </w:pPr>
    </w:p>
    <w:p w14:paraId="16FEF42A" w14:textId="4DE9B0AB" w:rsidR="00191291" w:rsidRDefault="00191291" w:rsidP="00C20DE7">
      <w:pPr>
        <w:spacing w:after="0" w:line="240" w:lineRule="auto"/>
        <w:ind w:left="360"/>
        <w:jc w:val="both"/>
        <w:rPr>
          <w:rFonts w:ascii="Times New Roman" w:eastAsia="PMingLiU" w:hAnsi="Times New Roman" w:cs="Times New Roman"/>
          <w:lang w:eastAsia="zh-TW"/>
        </w:rPr>
      </w:pPr>
    </w:p>
    <w:p w14:paraId="192B7FEB" w14:textId="77777777" w:rsidR="00191291" w:rsidRPr="00EA1883" w:rsidRDefault="00191291" w:rsidP="00A42B7E">
      <w:pPr>
        <w:spacing w:after="0" w:line="240" w:lineRule="auto"/>
        <w:jc w:val="both"/>
        <w:rPr>
          <w:rFonts w:ascii="Times New Roman" w:eastAsia="PMingLiU" w:hAnsi="Times New Roman" w:cs="Times New Roman"/>
          <w:lang w:eastAsia="zh-TW"/>
        </w:rPr>
      </w:pPr>
    </w:p>
    <w:p w14:paraId="69221FD4" w14:textId="14673CF9" w:rsidR="00C20DE7" w:rsidRPr="00EA1883" w:rsidRDefault="00C20DE7" w:rsidP="00C20DE7">
      <w:pPr>
        <w:numPr>
          <w:ilvl w:val="0"/>
          <w:numId w:val="6"/>
        </w:numPr>
        <w:spacing w:after="0" w:line="240" w:lineRule="auto"/>
        <w:contextualSpacing/>
        <w:jc w:val="both"/>
        <w:rPr>
          <w:rFonts w:ascii="Times New Roman" w:eastAsia="PMingLiU" w:hAnsi="Times New Roman" w:cs="Times New Roman"/>
          <w:lang w:eastAsia="zh-TW"/>
        </w:rPr>
      </w:pPr>
      <w:r w:rsidRPr="00EA1883">
        <w:rPr>
          <w:rFonts w:ascii="Times New Roman" w:eastAsia="PMingLiU" w:hAnsi="Times New Roman" w:cs="Times New Roman"/>
          <w:b/>
          <w:lang w:eastAsia="zh-TW"/>
        </w:rPr>
        <w:t>Zob</w:t>
      </w:r>
      <w:r w:rsidR="00AC72E6">
        <w:rPr>
          <w:rFonts w:ascii="Times New Roman" w:eastAsia="PMingLiU" w:hAnsi="Times New Roman" w:cs="Times New Roman"/>
          <w:b/>
          <w:lang w:eastAsia="zh-TW"/>
        </w:rPr>
        <w:t>owiązania Uczelni Macierzystej</w:t>
      </w:r>
    </w:p>
    <w:p w14:paraId="5D2BF5DC" w14:textId="77777777" w:rsidR="00C20DE7" w:rsidRPr="00EA1883" w:rsidRDefault="00C20DE7" w:rsidP="00C20DE7">
      <w:pPr>
        <w:spacing w:after="0" w:line="240" w:lineRule="auto"/>
        <w:jc w:val="both"/>
        <w:rPr>
          <w:rFonts w:ascii="Times New Roman" w:eastAsia="PMingLiU" w:hAnsi="Times New Roman" w:cs="Times New Roman"/>
          <w:lang w:eastAsia="zh-TW"/>
        </w:rPr>
      </w:pPr>
    </w:p>
    <w:p w14:paraId="7A83DDB2" w14:textId="77777777" w:rsidR="00C20DE7" w:rsidRPr="00EA1883" w:rsidRDefault="00C20DE7" w:rsidP="00191291">
      <w:pPr>
        <w:numPr>
          <w:ilvl w:val="3"/>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Macierzysta odpowiada za wybór pracowników biorących udział w wymianie.</w:t>
      </w:r>
    </w:p>
    <w:p w14:paraId="2FDD01A2" w14:textId="77777777" w:rsidR="00C20DE7" w:rsidRPr="00EA1883" w:rsidRDefault="00C20DE7" w:rsidP="00191291">
      <w:pPr>
        <w:numPr>
          <w:ilvl w:val="3"/>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Macierzysta pokrywa koszty podróży pracowników biorących udział w wymianie.</w:t>
      </w:r>
    </w:p>
    <w:p w14:paraId="4C946304" w14:textId="77777777" w:rsidR="00C20DE7" w:rsidRPr="00EA1883" w:rsidRDefault="00C20DE7" w:rsidP="00191291">
      <w:pPr>
        <w:numPr>
          <w:ilvl w:val="3"/>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Macierzysta zapewni pracownikom biorącym udział w wymianie ubezpieczenie zdrowotne i ubezpieczenie od nieszczęśliwych wypadków na cały okres ich pobytu na Uczelni Przyjmującej.</w:t>
      </w:r>
    </w:p>
    <w:p w14:paraId="73A76F03" w14:textId="77777777" w:rsidR="00C20DE7" w:rsidRPr="00EA1883" w:rsidRDefault="00C20DE7" w:rsidP="00191291">
      <w:pPr>
        <w:numPr>
          <w:ilvl w:val="3"/>
          <w:numId w:val="5"/>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Macierzysta odpowiada za wysłanie wszystkich niezbędnych dokumentów zgłoszeniowych wymaganych przez Uczelnię Przyjmującą.</w:t>
      </w:r>
    </w:p>
    <w:p w14:paraId="795AA8C4" w14:textId="77777777" w:rsidR="00C20DE7" w:rsidRPr="00EA1883" w:rsidRDefault="00C20DE7" w:rsidP="005C7A58">
      <w:pPr>
        <w:spacing w:after="0" w:line="240" w:lineRule="auto"/>
        <w:jc w:val="both"/>
        <w:rPr>
          <w:rFonts w:ascii="Times New Roman" w:eastAsia="PMingLiU" w:hAnsi="Times New Roman" w:cs="Times New Roman"/>
          <w:lang w:eastAsia="zh-TW"/>
        </w:rPr>
      </w:pPr>
    </w:p>
    <w:p w14:paraId="26096FF3" w14:textId="0E6BE6B0" w:rsidR="00C20DE7" w:rsidRPr="00EA1883" w:rsidRDefault="00E411A1" w:rsidP="00C20DE7">
      <w:pPr>
        <w:spacing w:after="0" w:line="240" w:lineRule="auto"/>
        <w:ind w:firstLine="349"/>
        <w:jc w:val="both"/>
        <w:rPr>
          <w:rFonts w:ascii="Times New Roman" w:eastAsia="PMingLiU" w:hAnsi="Times New Roman" w:cs="Times New Roman"/>
          <w:b/>
          <w:lang w:eastAsia="zh-TW"/>
        </w:rPr>
      </w:pPr>
      <w:r>
        <w:rPr>
          <w:rFonts w:ascii="Times New Roman" w:eastAsia="PMingLiU" w:hAnsi="Times New Roman" w:cs="Times New Roman"/>
          <w:b/>
          <w:lang w:eastAsia="zh-TW"/>
        </w:rPr>
        <w:t>C.</w:t>
      </w:r>
      <w:r>
        <w:rPr>
          <w:rFonts w:ascii="Times New Roman" w:eastAsia="PMingLiU" w:hAnsi="Times New Roman" w:cs="Times New Roman"/>
          <w:b/>
          <w:lang w:eastAsia="zh-TW"/>
        </w:rPr>
        <w:tab/>
      </w:r>
      <w:r w:rsidR="00C20DE7" w:rsidRPr="00EA1883">
        <w:rPr>
          <w:rFonts w:ascii="Times New Roman" w:eastAsia="PMingLiU" w:hAnsi="Times New Roman" w:cs="Times New Roman"/>
          <w:b/>
          <w:lang w:eastAsia="zh-TW"/>
        </w:rPr>
        <w:t>Zobowiązania Uczelni Przyjmującej</w:t>
      </w:r>
    </w:p>
    <w:p w14:paraId="531883C9"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6E848CEF" w14:textId="601BB5C3" w:rsidR="00C20DE7" w:rsidRPr="00EA1883" w:rsidRDefault="00C20DE7" w:rsidP="00191291">
      <w:pPr>
        <w:numPr>
          <w:ilvl w:val="0"/>
          <w:numId w:val="8"/>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Uczelnia Przyjmująca zapewni pracownikom biorącym udział w wymianie </w:t>
      </w:r>
      <w:r w:rsidR="00894F1F">
        <w:rPr>
          <w:rFonts w:ascii="Times New Roman" w:eastAsia="PMingLiU" w:hAnsi="Times New Roman" w:cs="Times New Roman"/>
          <w:lang w:eastAsia="zh-TW"/>
        </w:rPr>
        <w:t>pokrycie kosztów</w:t>
      </w:r>
      <w:r w:rsidR="00894F1F" w:rsidRPr="00EA1883">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pobytu</w:t>
      </w:r>
      <w:r w:rsidR="00E411A1">
        <w:rPr>
          <w:rFonts w:ascii="Times New Roman" w:eastAsia="PMingLiU" w:hAnsi="Times New Roman" w:cs="Times New Roman"/>
          <w:lang w:eastAsia="zh-TW"/>
        </w:rPr>
        <w:t>:</w:t>
      </w:r>
      <w:r w:rsidRPr="00EA1883">
        <w:rPr>
          <w:rFonts w:ascii="Times New Roman" w:eastAsia="PMingLiU" w:hAnsi="Times New Roman" w:cs="Times New Roman"/>
          <w:lang w:eastAsia="zh-TW"/>
        </w:rPr>
        <w:t xml:space="preserve"> zakwaterowanie i diety</w:t>
      </w:r>
      <w:r w:rsidR="00E411A1">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w:t>
      </w:r>
      <w:r w:rsidR="00E411A1">
        <w:rPr>
          <w:rFonts w:ascii="Times New Roman" w:eastAsia="PMingLiU" w:hAnsi="Times New Roman" w:cs="Times New Roman"/>
          <w:lang w:eastAsia="zh-TW"/>
        </w:rPr>
        <w:t xml:space="preserve"> </w:t>
      </w:r>
      <w:r w:rsidRPr="00EA1883">
        <w:rPr>
          <w:rFonts w:ascii="Times New Roman" w:eastAsia="PMingLiU" w:hAnsi="Times New Roman" w:cs="Times New Roman"/>
          <w:lang w:eastAsia="zh-TW"/>
        </w:rPr>
        <w:t>tylko zakwaterowanie</w:t>
      </w:r>
      <w:r w:rsidR="00544AEA" w:rsidRPr="00544AEA">
        <w:rPr>
          <w:rFonts w:ascii="Times New Roman" w:eastAsia="PMingLiU" w:hAnsi="Times New Roman" w:cs="Times New Roman"/>
          <w:vertAlign w:val="superscript"/>
          <w:lang w:eastAsia="zh-TW"/>
        </w:rPr>
        <w:t>*</w:t>
      </w:r>
      <w:r w:rsidRPr="00EA1883">
        <w:rPr>
          <w:rFonts w:ascii="Times New Roman" w:eastAsia="PMingLiU" w:hAnsi="Times New Roman" w:cs="Times New Roman"/>
          <w:lang w:eastAsia="zh-TW"/>
        </w:rPr>
        <w:t>.</w:t>
      </w:r>
    </w:p>
    <w:p w14:paraId="6E1FA1A3" w14:textId="77777777" w:rsidR="00C20DE7" w:rsidRPr="00EA1883" w:rsidRDefault="00C20DE7" w:rsidP="00191291">
      <w:pPr>
        <w:numPr>
          <w:ilvl w:val="0"/>
          <w:numId w:val="8"/>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Uczelnia Przyjmująca nie ponosi odpowiedzialności za wypadki, choroby, szkody lub inne generujące koszty zdarzenia powstałe w związku z niniejszym Porozumieniem.</w:t>
      </w:r>
    </w:p>
    <w:p w14:paraId="4E88CAF2" w14:textId="77777777" w:rsidR="00C20DE7" w:rsidRPr="00EA1883" w:rsidRDefault="00C20DE7" w:rsidP="005C7A58">
      <w:pPr>
        <w:spacing w:after="0" w:line="240" w:lineRule="auto"/>
        <w:jc w:val="both"/>
        <w:rPr>
          <w:rFonts w:ascii="Times New Roman" w:eastAsia="PMingLiU" w:hAnsi="Times New Roman" w:cs="Times New Roman"/>
          <w:lang w:eastAsia="zh-TW"/>
        </w:rPr>
      </w:pPr>
    </w:p>
    <w:p w14:paraId="25B7BFAE" w14:textId="3211A3FC" w:rsidR="00C20DE7" w:rsidRPr="00191291" w:rsidRDefault="00C20DE7" w:rsidP="0099240E">
      <w:pPr>
        <w:pStyle w:val="Akapitzlist"/>
        <w:numPr>
          <w:ilvl w:val="0"/>
          <w:numId w:val="24"/>
        </w:numPr>
        <w:spacing w:after="0" w:line="240" w:lineRule="auto"/>
        <w:ind w:left="357" w:hanging="357"/>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KOORDYNACJA POROZUMIENIA</w:t>
      </w:r>
    </w:p>
    <w:p w14:paraId="15413C92" w14:textId="77777777" w:rsidR="00C20DE7" w:rsidRPr="00AC72E6" w:rsidRDefault="00C20DE7" w:rsidP="00C20DE7">
      <w:pPr>
        <w:spacing w:after="0" w:line="240" w:lineRule="auto"/>
        <w:jc w:val="both"/>
        <w:rPr>
          <w:rFonts w:ascii="Times New Roman" w:eastAsia="PMingLiU" w:hAnsi="Times New Roman" w:cs="Times New Roman"/>
          <w:lang w:eastAsia="zh-TW"/>
        </w:rPr>
      </w:pPr>
    </w:p>
    <w:p w14:paraId="02BD7606" w14:textId="77777777" w:rsidR="00C20DE7" w:rsidRPr="00EA1883" w:rsidRDefault="00C20DE7" w:rsidP="00191291">
      <w:pPr>
        <w:numPr>
          <w:ilvl w:val="3"/>
          <w:numId w:val="8"/>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Każda ze Stron będzie przesyłać komunikaty i zawiadomienia dotyczące niniejszego Porozumienia drugiej Stronie na adres podany poniżej lub na inny adres podany przez Stronę w pisemnym zawiadomieniu.</w:t>
      </w:r>
    </w:p>
    <w:p w14:paraId="39657482" w14:textId="0F0CD462" w:rsidR="00C20DE7" w:rsidRPr="00EA1883" w:rsidRDefault="00C20DE7" w:rsidP="00191291">
      <w:pPr>
        <w:numPr>
          <w:ilvl w:val="0"/>
          <w:numId w:val="13"/>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Każda ze Stron wyznaczy osobę odpowiedzialną za kontakty w związku z realizacją niniejszego Porozumienia. Ze </w:t>
      </w:r>
      <w:r w:rsidR="007A3228">
        <w:rPr>
          <w:rFonts w:ascii="Times New Roman" w:eastAsia="PMingLiU" w:hAnsi="Times New Roman" w:cs="Times New Roman"/>
          <w:lang w:eastAsia="zh-TW"/>
        </w:rPr>
        <w:t>S</w:t>
      </w:r>
      <w:r w:rsidRPr="00EA1883">
        <w:rPr>
          <w:rFonts w:ascii="Times New Roman" w:eastAsia="PMingLiU" w:hAnsi="Times New Roman" w:cs="Times New Roman"/>
          <w:lang w:eastAsia="zh-TW"/>
        </w:rPr>
        <w:t>trony Uniwersytetu Jagiellońskiego, osobą odpowiedzialną za kontakty jest [imię i nazwisk</w:t>
      </w:r>
      <w:r w:rsidR="007A3228">
        <w:rPr>
          <w:rFonts w:ascii="Times New Roman" w:eastAsia="PMingLiU" w:hAnsi="Times New Roman" w:cs="Times New Roman"/>
          <w:lang w:eastAsia="zh-TW"/>
        </w:rPr>
        <w:t>o, adres, telefon, e-mail]. Ze S</w:t>
      </w:r>
      <w:r w:rsidRPr="00EA1883">
        <w:rPr>
          <w:rFonts w:ascii="Times New Roman" w:eastAsia="PMingLiU" w:hAnsi="Times New Roman" w:cs="Times New Roman"/>
          <w:lang w:eastAsia="zh-TW"/>
        </w:rPr>
        <w:t xml:space="preserve">trony [nazwa uczelni zagranicznej], osobą odpowiedzialną za kontakty jest [mię i nazwisko, adres, telefon, e-mail]. </w:t>
      </w:r>
    </w:p>
    <w:p w14:paraId="04337F24" w14:textId="77777777" w:rsidR="00C20DE7" w:rsidRPr="00EA1883" w:rsidRDefault="00C20DE7" w:rsidP="00C20DE7">
      <w:pPr>
        <w:spacing w:after="0" w:line="240" w:lineRule="auto"/>
        <w:jc w:val="both"/>
        <w:rPr>
          <w:rFonts w:ascii="Times New Roman" w:eastAsia="PMingLiU" w:hAnsi="Times New Roman" w:cs="Times New Roman"/>
          <w:lang w:eastAsia="zh-TW"/>
        </w:rPr>
      </w:pPr>
    </w:p>
    <w:p w14:paraId="46A13F60" w14:textId="36275E6A" w:rsidR="00C20DE7" w:rsidRPr="00191291" w:rsidRDefault="00C20DE7" w:rsidP="00191291">
      <w:pPr>
        <w:pStyle w:val="Akapitzlist"/>
        <w:numPr>
          <w:ilvl w:val="0"/>
          <w:numId w:val="24"/>
        </w:numPr>
        <w:spacing w:after="0" w:line="240" w:lineRule="auto"/>
        <w:ind w:left="357" w:hanging="357"/>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ZNAKI TOWAROWE</w:t>
      </w:r>
    </w:p>
    <w:p w14:paraId="330921AA" w14:textId="77777777" w:rsidR="00C20DE7" w:rsidRPr="00EA1883" w:rsidRDefault="00C20DE7" w:rsidP="00C20DE7">
      <w:pPr>
        <w:spacing w:after="0" w:line="240" w:lineRule="auto"/>
        <w:rPr>
          <w:rFonts w:ascii="Times New Roman" w:eastAsia="PMingLiU" w:hAnsi="Times New Roman" w:cs="Times New Roman"/>
          <w:lang w:eastAsia="zh-TW"/>
        </w:rPr>
      </w:pPr>
    </w:p>
    <w:p w14:paraId="005D3DCB" w14:textId="148E1F16" w:rsidR="00C20DE7" w:rsidRPr="00EA1883" w:rsidRDefault="00C20DE7" w:rsidP="00191291">
      <w:pPr>
        <w:numPr>
          <w:ilvl w:val="3"/>
          <w:numId w:val="13"/>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Każda ze Stron udziela drugiej Stronie na okres obowiązywania niniejszego Porozumienia ograniczonej, niewyłącznej, nieodpłatnej licencji na korzystanie ze swego logo i nazwy („znaki towarowe”) wyłącznie w celach promocji niniejszego Porozumienia i wspólnych programów </w:t>
      </w:r>
      <w:r w:rsidR="007A3228">
        <w:rPr>
          <w:rFonts w:ascii="Times New Roman" w:eastAsia="PMingLiU" w:hAnsi="Times New Roman" w:cs="Times New Roman"/>
          <w:lang w:eastAsia="zh-TW"/>
        </w:rPr>
        <w:t xml:space="preserve">nauczania </w:t>
      </w:r>
      <w:r w:rsidRPr="00EA1883">
        <w:rPr>
          <w:rFonts w:ascii="Times New Roman" w:eastAsia="PMingLiU" w:hAnsi="Times New Roman" w:cs="Times New Roman"/>
          <w:lang w:eastAsia="zh-TW"/>
        </w:rPr>
        <w:t>oraz projekt</w:t>
      </w:r>
      <w:r w:rsidR="0099240E">
        <w:rPr>
          <w:rFonts w:ascii="Times New Roman" w:eastAsia="PMingLiU" w:hAnsi="Times New Roman" w:cs="Times New Roman"/>
          <w:lang w:eastAsia="zh-TW"/>
        </w:rPr>
        <w:t>ów podjętych na jego podstawie.</w:t>
      </w:r>
    </w:p>
    <w:p w14:paraId="14184FB8" w14:textId="0275706F" w:rsidR="00C20DE7" w:rsidRPr="00EA1883" w:rsidRDefault="00C20DE7" w:rsidP="00191291">
      <w:pPr>
        <w:numPr>
          <w:ilvl w:val="3"/>
          <w:numId w:val="13"/>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Każda ze Stron </w:t>
      </w:r>
      <w:r w:rsidR="00E411A1">
        <w:rPr>
          <w:rFonts w:ascii="Times New Roman" w:eastAsia="PMingLiU" w:hAnsi="Times New Roman" w:cs="Times New Roman"/>
          <w:lang w:eastAsia="zh-TW"/>
        </w:rPr>
        <w:t>zobowiązuje się</w:t>
      </w:r>
      <w:r w:rsidRPr="00EA1883">
        <w:rPr>
          <w:rFonts w:ascii="Times New Roman" w:eastAsia="PMingLiU" w:hAnsi="Times New Roman" w:cs="Times New Roman"/>
          <w:lang w:eastAsia="zh-TW"/>
        </w:rPr>
        <w:t>, że każdorazowe korzystanie z logo i nazwy drugiej Strony będzie w formie niezmienionej w stosunku do tej, która została p</w:t>
      </w:r>
      <w:r w:rsidR="0099240E">
        <w:rPr>
          <w:rFonts w:ascii="Times New Roman" w:eastAsia="PMingLiU" w:hAnsi="Times New Roman" w:cs="Times New Roman"/>
          <w:lang w:eastAsia="zh-TW"/>
        </w:rPr>
        <w:t>rzekazana przez każdą ze Stron.</w:t>
      </w:r>
    </w:p>
    <w:p w14:paraId="03603082" w14:textId="5CAE401D" w:rsidR="001D3000" w:rsidRPr="001D3000" w:rsidRDefault="00C20DE7" w:rsidP="00191291">
      <w:pPr>
        <w:numPr>
          <w:ilvl w:val="3"/>
          <w:numId w:val="13"/>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Każda ze Stron zobowiązuje się do korzystania ze znaków towarowych drugiej Strony w rozważny sposób. Poza zgodami zawartymi w tym punkcie Porozumienia, każda ze Stron zobowiązuje się do nieużywania znaków towarowych lub innej własności intelektualnej Strony drugiej bez każdorazowej, uprzedni</w:t>
      </w:r>
      <w:r w:rsidR="00AC72E6">
        <w:rPr>
          <w:rFonts w:ascii="Times New Roman" w:eastAsia="PMingLiU" w:hAnsi="Times New Roman" w:cs="Times New Roman"/>
          <w:lang w:eastAsia="zh-TW"/>
        </w:rPr>
        <w:t>ej pisemnej zgody tejże Strony.</w:t>
      </w:r>
    </w:p>
    <w:p w14:paraId="1D3FC210" w14:textId="763F9885" w:rsidR="00A01EBE" w:rsidRDefault="00C20DE7" w:rsidP="00191291">
      <w:pPr>
        <w:numPr>
          <w:ilvl w:val="3"/>
          <w:numId w:val="13"/>
        </w:numPr>
        <w:spacing w:after="0" w:line="240" w:lineRule="auto"/>
        <w:ind w:left="357" w:hanging="357"/>
        <w:contextualSpacing/>
        <w:jc w:val="both"/>
        <w:rPr>
          <w:rFonts w:ascii="Times New Roman" w:eastAsia="PMingLiU" w:hAnsi="Times New Roman" w:cs="Times New Roman"/>
          <w:lang w:eastAsia="zh-TW"/>
        </w:rPr>
      </w:pPr>
      <w:r w:rsidRPr="001D3000">
        <w:rPr>
          <w:rFonts w:ascii="Times New Roman" w:eastAsia="PMingLiU" w:hAnsi="Times New Roman" w:cs="Times New Roman"/>
          <w:color w:val="171717"/>
          <w:lang w:eastAsia="zh-TW"/>
        </w:rPr>
        <w:t>Strony zgodnie oświadczają, iż poprzez zawarcie niniejszego Porozumienia nie nabywają żadnych praw do znaków towarowych drugiej Strony</w:t>
      </w:r>
      <w:r w:rsidRPr="001D3000">
        <w:rPr>
          <w:rFonts w:ascii="Times New Roman" w:eastAsia="PMingLiU" w:hAnsi="Times New Roman" w:cs="Times New Roman"/>
          <w:lang w:eastAsia="zh-TW"/>
        </w:rPr>
        <w:t xml:space="preserve"> do celów innych niż opisane w niniejszym Porozumieniu. Prawo do korzystania ze znaków towarowych drugiej Strony nie może być w żaden sposób przekazane lub udostępnione bez każdorazowej, uprzedniej, pisemnej zgody właściciela znaków towarowych.</w:t>
      </w:r>
    </w:p>
    <w:p w14:paraId="00CB2925" w14:textId="77777777" w:rsidR="00133293" w:rsidRPr="001D3000" w:rsidRDefault="00133293" w:rsidP="00191291">
      <w:pPr>
        <w:spacing w:after="0" w:line="240" w:lineRule="auto"/>
        <w:contextualSpacing/>
        <w:jc w:val="both"/>
        <w:rPr>
          <w:rFonts w:ascii="Times New Roman" w:eastAsia="PMingLiU" w:hAnsi="Times New Roman" w:cs="Times New Roman"/>
          <w:lang w:eastAsia="zh-TW"/>
        </w:rPr>
      </w:pPr>
    </w:p>
    <w:p w14:paraId="3204B031" w14:textId="63F2DBA1" w:rsidR="00C20DE7" w:rsidRPr="00191291" w:rsidRDefault="00C20DE7" w:rsidP="0099240E">
      <w:pPr>
        <w:pStyle w:val="Akapitzlist"/>
        <w:numPr>
          <w:ilvl w:val="0"/>
          <w:numId w:val="24"/>
        </w:numPr>
        <w:spacing w:after="0" w:line="240" w:lineRule="auto"/>
        <w:ind w:left="357" w:hanging="357"/>
        <w:contextualSpacing w:val="0"/>
        <w:jc w:val="center"/>
        <w:rPr>
          <w:rFonts w:ascii="Times New Roman" w:eastAsia="PMingLiU" w:hAnsi="Times New Roman" w:cs="Times New Roman"/>
          <w:b/>
          <w:lang w:eastAsia="zh-TW"/>
        </w:rPr>
      </w:pPr>
      <w:r w:rsidRPr="00191291">
        <w:rPr>
          <w:rFonts w:ascii="Times New Roman" w:eastAsia="PMingLiU" w:hAnsi="Times New Roman" w:cs="Times New Roman"/>
          <w:b/>
          <w:lang w:eastAsia="zh-TW"/>
        </w:rPr>
        <w:t xml:space="preserve">ZMIANY, </w:t>
      </w:r>
      <w:r w:rsidR="001D3000" w:rsidRPr="00191291">
        <w:rPr>
          <w:rFonts w:ascii="Times New Roman" w:eastAsia="PMingLiU" w:hAnsi="Times New Roman" w:cs="Times New Roman"/>
          <w:b/>
          <w:lang w:eastAsia="zh-TW"/>
        </w:rPr>
        <w:t xml:space="preserve">PRZEDŁUŻENIE, </w:t>
      </w:r>
      <w:r w:rsidRPr="00191291">
        <w:rPr>
          <w:rFonts w:ascii="Times New Roman" w:eastAsia="PMingLiU" w:hAnsi="Times New Roman" w:cs="Times New Roman"/>
          <w:b/>
          <w:lang w:eastAsia="zh-TW"/>
        </w:rPr>
        <w:t>ROZWIĄZANIE</w:t>
      </w:r>
    </w:p>
    <w:p w14:paraId="78E825AF" w14:textId="77777777" w:rsidR="00C20DE7" w:rsidRPr="00E411A1" w:rsidRDefault="00C20DE7" w:rsidP="00191291">
      <w:pPr>
        <w:spacing w:after="0" w:line="240" w:lineRule="auto"/>
        <w:jc w:val="both"/>
        <w:rPr>
          <w:rFonts w:ascii="Times New Roman" w:eastAsia="PMingLiU" w:hAnsi="Times New Roman" w:cs="Times New Roman"/>
          <w:lang w:eastAsia="zh-TW"/>
        </w:rPr>
      </w:pPr>
    </w:p>
    <w:p w14:paraId="3996E510" w14:textId="42799E0A" w:rsidR="00E411A1" w:rsidRDefault="00C20DE7" w:rsidP="00191291">
      <w:pPr>
        <w:numPr>
          <w:ilvl w:val="6"/>
          <w:numId w:val="9"/>
        </w:numPr>
        <w:spacing w:after="0" w:line="240" w:lineRule="auto"/>
        <w:ind w:left="357" w:hanging="357"/>
        <w:contextualSpacing/>
        <w:jc w:val="both"/>
        <w:rPr>
          <w:rFonts w:ascii="Times New Roman" w:eastAsia="PMingLiU" w:hAnsi="Times New Roman" w:cs="Times New Roman"/>
          <w:lang w:eastAsia="zh-TW"/>
        </w:rPr>
      </w:pPr>
      <w:r w:rsidRPr="00EA1883">
        <w:rPr>
          <w:rFonts w:ascii="Times New Roman" w:eastAsia="PMingLiU" w:hAnsi="Times New Roman" w:cs="Times New Roman"/>
          <w:lang w:eastAsia="zh-TW"/>
        </w:rPr>
        <w:t xml:space="preserve">Wszelkie zmiany niniejszego Porozumienia będą dokonywane na podstawie wspólnych ustaleń </w:t>
      </w:r>
      <w:r w:rsidR="00C73703">
        <w:rPr>
          <w:rFonts w:ascii="Times New Roman" w:eastAsia="PMingLiU" w:hAnsi="Times New Roman" w:cs="Times New Roman"/>
          <w:lang w:eastAsia="zh-TW"/>
        </w:rPr>
        <w:br/>
      </w:r>
      <w:r w:rsidRPr="00EA1883">
        <w:rPr>
          <w:rFonts w:ascii="Times New Roman" w:eastAsia="PMingLiU" w:hAnsi="Times New Roman" w:cs="Times New Roman"/>
          <w:lang w:eastAsia="zh-TW"/>
        </w:rPr>
        <w:t>i potwierdzone na piśmie. Porozumienie zostaje zawarte na okres ……. lat. Porozumienie może zostać przedłużone o okres kolejnych …… lat za obopólną zgodą wyrażoną na piśmie co najmniej sześć miesięcy przed końcem okresu obowiązywania niniejszego Porozumienia.</w:t>
      </w:r>
    </w:p>
    <w:p w14:paraId="74005B04" w14:textId="2E6E543C" w:rsidR="00E411A1" w:rsidRDefault="00C20DE7" w:rsidP="00191291">
      <w:pPr>
        <w:numPr>
          <w:ilvl w:val="6"/>
          <w:numId w:val="9"/>
        </w:numPr>
        <w:spacing w:after="0" w:line="240" w:lineRule="auto"/>
        <w:ind w:left="357" w:hanging="357"/>
        <w:contextualSpacing/>
        <w:jc w:val="both"/>
        <w:rPr>
          <w:rFonts w:ascii="Times New Roman" w:eastAsia="PMingLiU" w:hAnsi="Times New Roman" w:cs="Times New Roman"/>
          <w:lang w:eastAsia="zh-TW"/>
        </w:rPr>
      </w:pPr>
      <w:r w:rsidRPr="00E411A1">
        <w:rPr>
          <w:rFonts w:ascii="Times New Roman" w:eastAsia="PMingLiU" w:hAnsi="Times New Roman" w:cs="Times New Roman"/>
          <w:lang w:eastAsia="zh-TW"/>
        </w:rPr>
        <w:t>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wzajemnych lub osobom trzecim. W razie wcześniejszego rozwiązania Porozumienia, Strony będą kontynuowały realizację trwających już działań aż do ich ukończenia.</w:t>
      </w:r>
    </w:p>
    <w:p w14:paraId="59A2550A" w14:textId="43A55944" w:rsidR="005F31E4" w:rsidRDefault="005F31E4" w:rsidP="005F31E4">
      <w:pPr>
        <w:spacing w:after="0" w:line="240" w:lineRule="auto"/>
        <w:ind w:left="2517"/>
        <w:contextualSpacing/>
        <w:jc w:val="both"/>
        <w:rPr>
          <w:rFonts w:ascii="Times New Roman" w:eastAsia="PMingLiU" w:hAnsi="Times New Roman" w:cs="Times New Roman"/>
          <w:lang w:eastAsia="zh-TW"/>
        </w:rPr>
      </w:pPr>
    </w:p>
    <w:p w14:paraId="395E707A" w14:textId="77777777" w:rsidR="005F31E4" w:rsidRDefault="005F31E4" w:rsidP="005F31E4">
      <w:pPr>
        <w:spacing w:after="0" w:line="240" w:lineRule="auto"/>
        <w:ind w:left="2517"/>
        <w:contextualSpacing/>
        <w:jc w:val="both"/>
        <w:rPr>
          <w:rFonts w:ascii="Times New Roman" w:eastAsia="PMingLiU" w:hAnsi="Times New Roman" w:cs="Times New Roman"/>
          <w:lang w:eastAsia="zh-TW"/>
        </w:rPr>
      </w:pPr>
    </w:p>
    <w:p w14:paraId="2942EED4" w14:textId="7AFCFA8F" w:rsidR="00C20DE7" w:rsidRPr="00E411A1" w:rsidRDefault="00C20DE7" w:rsidP="00191291">
      <w:pPr>
        <w:numPr>
          <w:ilvl w:val="6"/>
          <w:numId w:val="9"/>
        </w:numPr>
        <w:spacing w:after="0" w:line="240" w:lineRule="auto"/>
        <w:ind w:left="357" w:hanging="357"/>
        <w:contextualSpacing/>
        <w:jc w:val="both"/>
        <w:rPr>
          <w:rFonts w:ascii="Times New Roman" w:eastAsia="PMingLiU" w:hAnsi="Times New Roman" w:cs="Times New Roman"/>
          <w:lang w:eastAsia="zh-TW"/>
        </w:rPr>
      </w:pPr>
      <w:r w:rsidRPr="00E411A1">
        <w:rPr>
          <w:rFonts w:ascii="Times New Roman" w:eastAsia="PMingLiU" w:hAnsi="Times New Roman" w:cs="Times New Roman"/>
          <w:lang w:eastAsia="zh-TW"/>
        </w:rPr>
        <w:t>Niniejsze Porozumienie zostało zawarte w języku angielskim w dwóch egzemplarzach. Każda Strona otrzymuje jeden egzemplarz oryginalnego dokumentu. / Niniejsze Porozumienie zostało zawarte w języku polskim i języku [język instytucji zagranicznej] w czterech równorzędnych egzemplarzach.</w:t>
      </w:r>
      <w:r w:rsidRPr="00E411A1">
        <w:rPr>
          <w:rFonts w:ascii="Times New Roman" w:eastAsia="MS Mincho" w:hAnsi="Times New Roman" w:cs="Times New Roman"/>
          <w:lang w:eastAsia="ja-JP"/>
        </w:rPr>
        <w:t xml:space="preserve"> </w:t>
      </w:r>
      <w:r w:rsidRPr="00E411A1">
        <w:rPr>
          <w:rFonts w:ascii="Times New Roman" w:eastAsia="PMingLiU" w:hAnsi="Times New Roman" w:cs="Times New Roman"/>
          <w:lang w:eastAsia="zh-TW"/>
        </w:rPr>
        <w:t>Każda ze Stron otrzymuje jeden egzemplarz oryginalnego dokumentu w każdej wersji językowej. Wiążącym jest tekst w języku polskim.</w:t>
      </w:r>
      <w:r w:rsidR="00191291" w:rsidRPr="00191291">
        <w:rPr>
          <w:rStyle w:val="Odwoanieprzypisudolnego"/>
          <w:rFonts w:ascii="Times New Roman" w:eastAsia="PMingLiU" w:hAnsi="Times New Roman" w:cs="Times New Roman"/>
          <w:lang w:eastAsia="zh-TW"/>
        </w:rPr>
        <w:footnoteReference w:customMarkFollows="1" w:id="1"/>
        <w:sym w:font="Symbol" w:char="F02A"/>
      </w:r>
    </w:p>
    <w:p w14:paraId="07D10F63" w14:textId="77777777" w:rsidR="00C20DE7" w:rsidRPr="00EA1883" w:rsidRDefault="00C20DE7" w:rsidP="00191291">
      <w:pPr>
        <w:spacing w:after="0" w:line="240" w:lineRule="auto"/>
        <w:ind w:left="357" w:hanging="357"/>
        <w:jc w:val="both"/>
        <w:rPr>
          <w:rFonts w:ascii="Times New Roman" w:eastAsia="MingLiU" w:hAnsi="Times New Roman" w:cs="Times New Roman"/>
          <w:lang w:eastAsia="zh-TW"/>
        </w:rPr>
      </w:pPr>
    </w:p>
    <w:p w14:paraId="7A4810AB" w14:textId="04D34AF1" w:rsidR="00C20DE7" w:rsidRPr="00191291" w:rsidRDefault="00C20DE7" w:rsidP="0099240E">
      <w:pPr>
        <w:pStyle w:val="Akapitzlist"/>
        <w:numPr>
          <w:ilvl w:val="0"/>
          <w:numId w:val="24"/>
        </w:numPr>
        <w:spacing w:after="0" w:line="240" w:lineRule="auto"/>
        <w:ind w:left="357" w:hanging="357"/>
        <w:jc w:val="center"/>
        <w:rPr>
          <w:rFonts w:ascii="Times New Roman" w:eastAsia="MingLiU" w:hAnsi="Times New Roman" w:cs="Times New Roman"/>
          <w:b/>
          <w:lang w:eastAsia="zh-TW"/>
        </w:rPr>
      </w:pPr>
      <w:r w:rsidRPr="00191291">
        <w:rPr>
          <w:rFonts w:ascii="Times New Roman" w:eastAsia="MingLiU" w:hAnsi="Times New Roman" w:cs="Times New Roman"/>
          <w:b/>
          <w:lang w:eastAsia="zh-TW"/>
        </w:rPr>
        <w:t>ROZWIĄZYWANIE SPORÓW</w:t>
      </w:r>
    </w:p>
    <w:p w14:paraId="39B469CE" w14:textId="77777777" w:rsidR="00C20DE7" w:rsidRPr="00E411A1" w:rsidRDefault="00C20DE7" w:rsidP="00C20DE7">
      <w:pPr>
        <w:spacing w:after="0" w:line="240" w:lineRule="auto"/>
        <w:jc w:val="both"/>
        <w:rPr>
          <w:rFonts w:ascii="Times New Roman" w:eastAsia="MingLiU" w:hAnsi="Times New Roman" w:cs="Times New Roman"/>
          <w:lang w:eastAsia="zh-TW"/>
        </w:rPr>
      </w:pPr>
    </w:p>
    <w:p w14:paraId="594BDD13" w14:textId="2E8E9FC5" w:rsidR="00C20DE7" w:rsidRPr="00EA1883" w:rsidRDefault="00C20DE7" w:rsidP="00C20DE7">
      <w:pPr>
        <w:spacing w:after="0" w:line="240" w:lineRule="auto"/>
        <w:jc w:val="both"/>
        <w:rPr>
          <w:rFonts w:ascii="Times New Roman" w:eastAsia="MingLiU" w:hAnsi="Times New Roman" w:cs="Times New Roman"/>
          <w:lang w:eastAsia="zh-TW"/>
        </w:rPr>
      </w:pPr>
      <w:r w:rsidRPr="00EA1883">
        <w:rPr>
          <w:rFonts w:ascii="Times New Roman" w:eastAsia="MingLiU" w:hAnsi="Times New Roman" w:cs="Times New Roman"/>
          <w:lang w:eastAsia="zh-TW"/>
        </w:rPr>
        <w:t xml:space="preserve">Wszelkie spory wynikające z niniejszego Porozumienia lub z nim związane, których Strony nie mogą rozwiązać w drodze polubownych negocjacji, zostaną wspólnie przekazane do rozwiązania władzom obydwu Stron lub wyznaczonym przez nich osobom. </w:t>
      </w:r>
      <w:r w:rsidR="001D3000">
        <w:rPr>
          <w:rFonts w:ascii="Times New Roman" w:eastAsia="MingLiU" w:hAnsi="Times New Roman" w:cs="Times New Roman"/>
          <w:lang w:eastAsia="zh-TW"/>
        </w:rPr>
        <w:t>W mało</w:t>
      </w:r>
      <w:r w:rsidR="00974AD8">
        <w:rPr>
          <w:rFonts w:ascii="Times New Roman" w:eastAsia="MingLiU" w:hAnsi="Times New Roman" w:cs="Times New Roman"/>
          <w:lang w:eastAsia="zh-TW"/>
        </w:rPr>
        <w:t xml:space="preserve"> </w:t>
      </w:r>
      <w:r w:rsidR="001D3000">
        <w:rPr>
          <w:rFonts w:ascii="Times New Roman" w:eastAsia="MingLiU" w:hAnsi="Times New Roman" w:cs="Times New Roman"/>
          <w:lang w:eastAsia="zh-TW"/>
        </w:rPr>
        <w:t>prawdopodobnym przypadku braku polubownego rozwiązania sporu, spór zostanie poddany pod rozstrzygnięcie sądu właściwego dla pozwanego.</w:t>
      </w:r>
    </w:p>
    <w:p w14:paraId="4E6D088E" w14:textId="77777777" w:rsidR="00C20DE7" w:rsidRPr="005C7A58" w:rsidRDefault="00C20DE7" w:rsidP="00191291">
      <w:pPr>
        <w:spacing w:after="0" w:line="240" w:lineRule="auto"/>
        <w:rPr>
          <w:rFonts w:ascii="Times New Roman" w:hAnsi="Times New Roman" w:cs="Times New Roman"/>
        </w:rPr>
      </w:pPr>
    </w:p>
    <w:p w14:paraId="110C365C" w14:textId="2F4B634D" w:rsidR="00C20DE7" w:rsidRPr="00F531C2" w:rsidRDefault="00C20DE7" w:rsidP="00191291">
      <w:pPr>
        <w:spacing w:after="0" w:line="240" w:lineRule="auto"/>
        <w:jc w:val="both"/>
        <w:rPr>
          <w:rFonts w:ascii="Times New Roman" w:eastAsia="Arial Unicode MS" w:hAnsi="Times New Roman" w:cs="Times New Roman"/>
        </w:rPr>
      </w:pPr>
      <w:r w:rsidRPr="00F531C2">
        <w:rPr>
          <w:rFonts w:ascii="Times New Roman" w:hAnsi="Times New Roman" w:cs="Times New Roman"/>
        </w:rPr>
        <w:t>Uniw</w:t>
      </w:r>
      <w:r w:rsidR="009451C7">
        <w:rPr>
          <w:rFonts w:ascii="Times New Roman" w:hAnsi="Times New Roman" w:cs="Times New Roman"/>
        </w:rPr>
        <w:t>ersytet Jagielloński w Krakowie</w:t>
      </w:r>
      <w:r w:rsidR="00191291">
        <w:rPr>
          <w:rFonts w:ascii="Times New Roman" w:eastAsia="Arial Unicode MS" w:hAnsi="Times New Roman" w:cs="Times New Roman"/>
        </w:rPr>
        <w:tab/>
      </w:r>
      <w:r w:rsidR="00191291">
        <w:rPr>
          <w:rFonts w:ascii="Times New Roman" w:eastAsia="Arial Unicode MS" w:hAnsi="Times New Roman" w:cs="Times New Roman"/>
        </w:rPr>
        <w:tab/>
      </w:r>
      <w:r w:rsidR="00191291">
        <w:rPr>
          <w:rFonts w:ascii="Times New Roman" w:eastAsia="Arial Unicode MS" w:hAnsi="Times New Roman" w:cs="Times New Roman"/>
        </w:rPr>
        <w:tab/>
      </w:r>
      <w:r w:rsidR="00191291">
        <w:rPr>
          <w:rFonts w:ascii="Times New Roman" w:eastAsia="Arial Unicode MS" w:hAnsi="Times New Roman" w:cs="Times New Roman"/>
        </w:rPr>
        <w:tab/>
      </w:r>
      <w:r w:rsidRPr="00F531C2">
        <w:rPr>
          <w:rFonts w:ascii="Times New Roman" w:eastAsia="Arial Unicode MS" w:hAnsi="Times New Roman" w:cs="Times New Roman"/>
        </w:rPr>
        <w:t>[nazwa instytucji zagranicznej]</w:t>
      </w:r>
    </w:p>
    <w:p w14:paraId="1C8E28FD" w14:textId="1D39C024" w:rsidR="00C20DE7" w:rsidRDefault="00C20DE7" w:rsidP="00191291">
      <w:pPr>
        <w:spacing w:after="0" w:line="240" w:lineRule="auto"/>
        <w:jc w:val="both"/>
        <w:rPr>
          <w:rFonts w:ascii="Times New Roman" w:eastAsia="Times New Roman" w:hAnsi="Times New Roman" w:cs="Times New Roman"/>
          <w:lang w:eastAsia="ko-KR"/>
        </w:rPr>
      </w:pPr>
    </w:p>
    <w:p w14:paraId="14C722EB" w14:textId="3C087F80" w:rsidR="00C20DE7" w:rsidRDefault="00C20DE7" w:rsidP="00191291">
      <w:pPr>
        <w:spacing w:after="0" w:line="240" w:lineRule="auto"/>
        <w:jc w:val="both"/>
        <w:rPr>
          <w:rFonts w:ascii="Times New Roman" w:eastAsia="Times New Roman" w:hAnsi="Times New Roman" w:cs="Times New Roman"/>
          <w:lang w:eastAsia="ko-KR"/>
        </w:rPr>
      </w:pPr>
    </w:p>
    <w:p w14:paraId="2D1031EF" w14:textId="61586EE5" w:rsidR="000A5A22" w:rsidRDefault="000A5A22" w:rsidP="00191291">
      <w:pPr>
        <w:spacing w:after="0" w:line="240" w:lineRule="auto"/>
        <w:jc w:val="both"/>
        <w:rPr>
          <w:rFonts w:ascii="Times New Roman" w:eastAsia="Times New Roman" w:hAnsi="Times New Roman" w:cs="Times New Roman"/>
          <w:lang w:eastAsia="ko-KR"/>
        </w:rPr>
      </w:pPr>
    </w:p>
    <w:p w14:paraId="18A33590" w14:textId="77777777" w:rsidR="000A5A22" w:rsidRPr="00F531C2" w:rsidRDefault="000A5A22" w:rsidP="00191291">
      <w:pPr>
        <w:spacing w:after="0" w:line="240" w:lineRule="auto"/>
        <w:jc w:val="both"/>
        <w:rPr>
          <w:rFonts w:ascii="Times New Roman" w:eastAsia="Times New Roman" w:hAnsi="Times New Roman" w:cs="Times New Roman"/>
          <w:lang w:eastAsia="ko-KR"/>
        </w:rPr>
      </w:pPr>
    </w:p>
    <w:p w14:paraId="36933CE8" w14:textId="77777777" w:rsidR="00C20DE7" w:rsidRPr="00F531C2" w:rsidRDefault="00C20DE7" w:rsidP="00191291">
      <w:pPr>
        <w:spacing w:after="0" w:line="240" w:lineRule="auto"/>
        <w:jc w:val="both"/>
        <w:rPr>
          <w:rFonts w:ascii="Times New Roman" w:hAnsi="Times New Roman" w:cs="Times New Roman"/>
          <w:lang w:eastAsia="ko-KR"/>
        </w:rPr>
      </w:pPr>
    </w:p>
    <w:p w14:paraId="49945836" w14:textId="55480BFD" w:rsidR="00C20DE7" w:rsidRPr="00F531C2" w:rsidRDefault="000A5A22" w:rsidP="00191291">
      <w:pPr>
        <w:spacing w:after="0" w:line="240" w:lineRule="auto"/>
        <w:jc w:val="both"/>
        <w:rPr>
          <w:rFonts w:ascii="Times New Roman" w:hAnsi="Times New Roman" w:cs="Times New Roman"/>
          <w:lang w:eastAsia="ko-KR"/>
        </w:rPr>
      </w:pPr>
      <w:r>
        <w:rPr>
          <w:rFonts w:ascii="Times New Roman" w:hAnsi="Times New Roman" w:cs="Times New Roman"/>
          <w:lang w:eastAsia="ko-KR"/>
        </w:rPr>
        <w:t>___________________________</w:t>
      </w:r>
      <w:r w:rsidR="00C20DE7" w:rsidRPr="00F531C2">
        <w:rPr>
          <w:rFonts w:ascii="Times New Roman" w:hAnsi="Times New Roman" w:cs="Times New Roman"/>
          <w:lang w:eastAsia="ko-KR"/>
        </w:rPr>
        <w:tab/>
      </w:r>
      <w:r w:rsidR="00C20DE7" w:rsidRPr="00F531C2">
        <w:rPr>
          <w:rFonts w:ascii="Times New Roman" w:hAnsi="Times New Roman" w:cs="Times New Roman"/>
          <w:lang w:eastAsia="ko-KR"/>
        </w:rPr>
        <w:tab/>
      </w:r>
      <w:r w:rsidR="00C20DE7" w:rsidRPr="00F531C2">
        <w:rPr>
          <w:rFonts w:ascii="Times New Roman" w:hAnsi="Times New Roman" w:cs="Times New Roman"/>
          <w:lang w:eastAsia="ko-KR"/>
        </w:rPr>
        <w:tab/>
      </w:r>
      <w:r>
        <w:rPr>
          <w:rFonts w:ascii="Times New Roman" w:hAnsi="Times New Roman" w:cs="Times New Roman"/>
          <w:lang w:eastAsia="ko-KR"/>
        </w:rPr>
        <w:tab/>
      </w:r>
      <w:r w:rsidR="00C20DE7" w:rsidRPr="00F531C2">
        <w:rPr>
          <w:rFonts w:ascii="Times New Roman" w:hAnsi="Times New Roman" w:cs="Times New Roman"/>
          <w:lang w:eastAsia="ko-KR"/>
        </w:rPr>
        <w:t>___</w:t>
      </w:r>
      <w:r>
        <w:rPr>
          <w:rFonts w:ascii="Times New Roman" w:hAnsi="Times New Roman" w:cs="Times New Roman"/>
          <w:lang w:eastAsia="ko-KR"/>
        </w:rPr>
        <w:t>___________________________</w:t>
      </w:r>
      <w:r>
        <w:rPr>
          <w:rFonts w:ascii="Times New Roman" w:hAnsi="Times New Roman" w:cs="Times New Roman"/>
          <w:lang w:eastAsia="ko-KR"/>
        </w:rPr>
        <w:br/>
      </w:r>
      <w:r w:rsidR="00C20DE7" w:rsidRPr="00F531C2">
        <w:rPr>
          <w:rFonts w:ascii="Times New Roman" w:hAnsi="Times New Roman" w:cs="Times New Roman"/>
          <w:lang w:eastAsia="ko-KR"/>
        </w:rPr>
        <w:t>[imię i nazwisko, funkcja]</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sidR="00C20DE7" w:rsidRPr="00F531C2">
        <w:rPr>
          <w:rFonts w:ascii="Times New Roman" w:hAnsi="Times New Roman" w:cs="Times New Roman"/>
          <w:lang w:eastAsia="ko-KR"/>
        </w:rPr>
        <w:t>[imię i nazwisko, funkcja]</w:t>
      </w:r>
    </w:p>
    <w:p w14:paraId="5B08F7D7" w14:textId="77777777" w:rsidR="00C20DE7" w:rsidRPr="00F531C2" w:rsidRDefault="00C20DE7" w:rsidP="00191291">
      <w:pPr>
        <w:spacing w:after="0" w:line="240" w:lineRule="auto"/>
        <w:jc w:val="both"/>
        <w:rPr>
          <w:rFonts w:ascii="Times New Roman" w:hAnsi="Times New Roman" w:cs="Times New Roman"/>
          <w:lang w:eastAsia="ko-KR"/>
        </w:rPr>
      </w:pPr>
    </w:p>
    <w:p w14:paraId="1049A5BF" w14:textId="54818E33" w:rsidR="00C20DE7" w:rsidRPr="00F531C2" w:rsidRDefault="00C20DE7" w:rsidP="00191291">
      <w:pPr>
        <w:spacing w:after="0" w:line="240" w:lineRule="auto"/>
        <w:jc w:val="both"/>
        <w:rPr>
          <w:rFonts w:ascii="Times New Roman" w:hAnsi="Times New Roman" w:cs="Times New Roman"/>
          <w:lang w:eastAsia="ko-KR"/>
        </w:rPr>
      </w:pPr>
      <w:r w:rsidRPr="00F531C2">
        <w:rPr>
          <w:rFonts w:ascii="Times New Roman" w:hAnsi="Times New Roman" w:cs="Times New Roman"/>
          <w:lang w:eastAsia="ko-KR"/>
        </w:rPr>
        <w:t>Kraków, dnia ………</w:t>
      </w:r>
      <w:r w:rsidR="00C73703">
        <w:rPr>
          <w:rFonts w:ascii="Times New Roman" w:hAnsi="Times New Roman" w:cs="Times New Roman"/>
          <w:lang w:eastAsia="ko-KR"/>
        </w:rPr>
        <w:t>…</w:t>
      </w:r>
      <w:r w:rsidRPr="00F531C2">
        <w:rPr>
          <w:rFonts w:ascii="Times New Roman" w:hAnsi="Times New Roman" w:cs="Times New Roman"/>
          <w:lang w:eastAsia="ko-KR"/>
        </w:rPr>
        <w:t>….</w:t>
      </w:r>
      <w:r w:rsidRPr="00F531C2">
        <w:rPr>
          <w:rFonts w:ascii="Times New Roman" w:hAnsi="Times New Roman" w:cs="Times New Roman"/>
          <w:lang w:eastAsia="ko-KR"/>
        </w:rPr>
        <w:tab/>
      </w:r>
      <w:r w:rsidRPr="00F531C2">
        <w:rPr>
          <w:rFonts w:ascii="Times New Roman" w:hAnsi="Times New Roman" w:cs="Times New Roman"/>
          <w:lang w:eastAsia="ko-KR"/>
        </w:rPr>
        <w:tab/>
      </w:r>
      <w:r w:rsidRPr="00F531C2">
        <w:rPr>
          <w:rFonts w:ascii="Times New Roman" w:hAnsi="Times New Roman" w:cs="Times New Roman"/>
          <w:lang w:eastAsia="ko-KR"/>
        </w:rPr>
        <w:tab/>
      </w:r>
      <w:r w:rsidRPr="00F531C2">
        <w:rPr>
          <w:rFonts w:ascii="Times New Roman" w:hAnsi="Times New Roman" w:cs="Times New Roman"/>
          <w:lang w:eastAsia="ko-KR"/>
        </w:rPr>
        <w:tab/>
      </w:r>
      <w:r w:rsidR="000A5A22">
        <w:rPr>
          <w:rFonts w:ascii="Times New Roman" w:hAnsi="Times New Roman" w:cs="Times New Roman"/>
          <w:lang w:eastAsia="ko-KR"/>
        </w:rPr>
        <w:tab/>
      </w:r>
      <w:r w:rsidRPr="00F531C2">
        <w:rPr>
          <w:rFonts w:ascii="Times New Roman" w:hAnsi="Times New Roman" w:cs="Times New Roman"/>
          <w:lang w:eastAsia="ko-KR"/>
        </w:rPr>
        <w:t>……</w:t>
      </w:r>
      <w:r w:rsidR="00C73703">
        <w:rPr>
          <w:rFonts w:ascii="Times New Roman" w:hAnsi="Times New Roman" w:cs="Times New Roman"/>
          <w:lang w:eastAsia="ko-KR"/>
        </w:rPr>
        <w:t>…….</w:t>
      </w:r>
      <w:r w:rsidRPr="00F531C2">
        <w:rPr>
          <w:rFonts w:ascii="Times New Roman" w:hAnsi="Times New Roman" w:cs="Times New Roman"/>
          <w:lang w:eastAsia="ko-KR"/>
        </w:rPr>
        <w:t>……., dnia ……………</w:t>
      </w:r>
    </w:p>
    <w:p w14:paraId="746859D1" w14:textId="77777777" w:rsidR="00C20DE7" w:rsidRPr="00F531C2" w:rsidRDefault="00C20DE7" w:rsidP="00191291">
      <w:pPr>
        <w:spacing w:after="0" w:line="240" w:lineRule="auto"/>
        <w:jc w:val="both"/>
        <w:rPr>
          <w:rFonts w:ascii="Times New Roman" w:hAnsi="Times New Roman" w:cs="Times New Roman"/>
          <w:lang w:eastAsia="ko-KR"/>
        </w:rPr>
      </w:pPr>
    </w:p>
    <w:p w14:paraId="624A9811" w14:textId="4CFBEB91" w:rsidR="00C20DE7" w:rsidRDefault="00C20DE7" w:rsidP="00191291">
      <w:pPr>
        <w:spacing w:after="0" w:line="240" w:lineRule="auto"/>
        <w:jc w:val="both"/>
        <w:rPr>
          <w:rFonts w:ascii="Times New Roman" w:hAnsi="Times New Roman" w:cs="Times New Roman"/>
          <w:lang w:eastAsia="ko-KR"/>
        </w:rPr>
      </w:pPr>
    </w:p>
    <w:p w14:paraId="7788FA55" w14:textId="484A9E25" w:rsidR="000A5A22" w:rsidRDefault="000A5A22" w:rsidP="00191291">
      <w:pPr>
        <w:spacing w:after="0" w:line="240" w:lineRule="auto"/>
        <w:jc w:val="both"/>
        <w:rPr>
          <w:rFonts w:ascii="Times New Roman" w:hAnsi="Times New Roman" w:cs="Times New Roman"/>
          <w:lang w:eastAsia="ko-KR"/>
        </w:rPr>
      </w:pPr>
    </w:p>
    <w:p w14:paraId="71A1BA32" w14:textId="77777777" w:rsidR="000A5A22" w:rsidRDefault="000A5A22" w:rsidP="00191291">
      <w:pPr>
        <w:spacing w:after="0" w:line="240" w:lineRule="auto"/>
        <w:jc w:val="both"/>
        <w:rPr>
          <w:rFonts w:ascii="Times New Roman" w:hAnsi="Times New Roman" w:cs="Times New Roman"/>
          <w:lang w:eastAsia="ko-KR"/>
        </w:rPr>
      </w:pPr>
    </w:p>
    <w:p w14:paraId="42A7D7A4" w14:textId="77777777" w:rsidR="000A5A22" w:rsidRPr="00F531C2" w:rsidRDefault="000A5A22" w:rsidP="00191291">
      <w:pPr>
        <w:spacing w:after="0" w:line="240" w:lineRule="auto"/>
        <w:jc w:val="both"/>
        <w:rPr>
          <w:rFonts w:ascii="Times New Roman" w:hAnsi="Times New Roman" w:cs="Times New Roman"/>
          <w:lang w:eastAsia="ko-KR"/>
        </w:rPr>
      </w:pPr>
    </w:p>
    <w:p w14:paraId="62B8A8CD" w14:textId="77777777" w:rsidR="00C20DE7" w:rsidRPr="00F531C2" w:rsidRDefault="00C20DE7" w:rsidP="00191291">
      <w:pPr>
        <w:spacing w:after="0" w:line="240" w:lineRule="auto"/>
        <w:jc w:val="both"/>
        <w:rPr>
          <w:rFonts w:ascii="Times New Roman" w:hAnsi="Times New Roman" w:cs="Times New Roman"/>
          <w:lang w:eastAsia="ko-KR"/>
        </w:rPr>
      </w:pPr>
      <w:r w:rsidRPr="00F531C2">
        <w:rPr>
          <w:rFonts w:ascii="Times New Roman" w:hAnsi="Times New Roman" w:cs="Times New Roman"/>
          <w:lang w:eastAsia="ko-KR"/>
        </w:rPr>
        <w:t xml:space="preserve">____________________________ </w:t>
      </w:r>
    </w:p>
    <w:p w14:paraId="6130BE80" w14:textId="77777777" w:rsidR="00C20DE7" w:rsidRPr="00F531C2" w:rsidRDefault="00C20DE7" w:rsidP="00191291">
      <w:pPr>
        <w:spacing w:after="0" w:line="240" w:lineRule="auto"/>
        <w:jc w:val="both"/>
        <w:rPr>
          <w:rFonts w:ascii="Times New Roman" w:hAnsi="Times New Roman" w:cs="Times New Roman"/>
          <w:lang w:eastAsia="ko-KR"/>
        </w:rPr>
      </w:pPr>
      <w:r w:rsidRPr="00F531C2">
        <w:rPr>
          <w:rFonts w:ascii="Times New Roman" w:hAnsi="Times New Roman" w:cs="Times New Roman"/>
          <w:lang w:eastAsia="ko-KR"/>
        </w:rPr>
        <w:t xml:space="preserve">[kontrasygnata Kwestora UJ, </w:t>
      </w:r>
    </w:p>
    <w:p w14:paraId="26092246" w14:textId="77777777" w:rsidR="00C20DE7" w:rsidRDefault="00C20DE7" w:rsidP="00191291">
      <w:pPr>
        <w:spacing w:after="0" w:line="240" w:lineRule="auto"/>
        <w:jc w:val="both"/>
        <w:rPr>
          <w:rFonts w:ascii="Times New Roman" w:hAnsi="Times New Roman" w:cs="Times New Roman"/>
          <w:lang w:eastAsia="ko-KR"/>
        </w:rPr>
      </w:pPr>
      <w:r w:rsidRPr="00F531C2">
        <w:rPr>
          <w:rFonts w:ascii="Times New Roman" w:hAnsi="Times New Roman" w:cs="Times New Roman"/>
          <w:lang w:eastAsia="ko-KR"/>
        </w:rPr>
        <w:t>jeśli zachodzi taka konieczność]</w:t>
      </w:r>
    </w:p>
    <w:p w14:paraId="47748EE0" w14:textId="77777777" w:rsidR="00C20DE7" w:rsidRDefault="00C20DE7" w:rsidP="00191291">
      <w:pPr>
        <w:spacing w:after="0" w:line="240" w:lineRule="auto"/>
        <w:rPr>
          <w:rFonts w:ascii="Times New Roman" w:hAnsi="Times New Roman" w:cs="Times New Roman"/>
          <w:lang w:eastAsia="ko-KR"/>
        </w:rPr>
      </w:pPr>
      <w:r>
        <w:rPr>
          <w:rFonts w:ascii="Times New Roman" w:hAnsi="Times New Roman" w:cs="Times New Roman"/>
          <w:lang w:eastAsia="ko-KR"/>
        </w:rPr>
        <w:br w:type="page"/>
      </w:r>
    </w:p>
    <w:p w14:paraId="6BFF86F2" w14:textId="1FA69000" w:rsidR="001F0E88" w:rsidRPr="001F0E88" w:rsidRDefault="005C7A58" w:rsidP="005F31E4">
      <w:pPr>
        <w:spacing w:after="0" w:line="240" w:lineRule="auto"/>
        <w:ind w:left="2124" w:firstLine="708"/>
        <w:rPr>
          <w:rFonts w:ascii="Times New Roman" w:eastAsia="PMingLiU" w:hAnsi="Times New Roman" w:cs="Times New Roman"/>
          <w:lang w:eastAsia="zh-TW"/>
        </w:rPr>
      </w:pPr>
      <w:r>
        <w:rPr>
          <w:rFonts w:ascii="Times New Roman" w:eastAsia="PMingLiU" w:hAnsi="Times New Roman" w:cs="Times New Roman"/>
          <w:lang w:eastAsia="zh-TW"/>
        </w:rPr>
        <w:lastRenderedPageBreak/>
        <w:t>Załącznik nr 7</w:t>
      </w:r>
      <w:r w:rsidR="005F31E4">
        <w:rPr>
          <w:rFonts w:ascii="Times New Roman" w:eastAsia="PMingLiU" w:hAnsi="Times New Roman" w:cs="Times New Roman"/>
          <w:lang w:eastAsia="zh-TW"/>
        </w:rPr>
        <w:t>a do zarządzenia nr 35 Rektora UJ z 15 marca 2017 r.</w:t>
      </w:r>
    </w:p>
    <w:p w14:paraId="38972638" w14:textId="770DCBF0" w:rsidR="001F0E88" w:rsidRPr="005F31E4" w:rsidRDefault="001F0E88" w:rsidP="001F0E88">
      <w:pPr>
        <w:spacing w:after="0" w:line="240" w:lineRule="auto"/>
        <w:rPr>
          <w:rFonts w:ascii="Times New Roman" w:eastAsia="PMingLiU" w:hAnsi="Times New Roman" w:cs="Times New Roman"/>
          <w:lang w:eastAsia="zh-TW"/>
        </w:rPr>
      </w:pPr>
    </w:p>
    <w:p w14:paraId="5D9A1119" w14:textId="0A409E24" w:rsidR="00C20DE7" w:rsidRPr="000C4CD7" w:rsidRDefault="00C20DE7" w:rsidP="00C20DE7">
      <w:pPr>
        <w:spacing w:after="0" w:line="240" w:lineRule="auto"/>
        <w:jc w:val="center"/>
        <w:rPr>
          <w:rFonts w:ascii="Times New Roman" w:eastAsia="PMingLiU" w:hAnsi="Times New Roman" w:cs="Times New Roman"/>
          <w:b/>
          <w:sz w:val="24"/>
          <w:szCs w:val="24"/>
          <w:lang w:eastAsia="zh-TW"/>
        </w:rPr>
      </w:pPr>
      <w:r w:rsidRPr="000C4CD7">
        <w:rPr>
          <w:rFonts w:ascii="Times New Roman" w:eastAsia="PMingLiU" w:hAnsi="Times New Roman" w:cs="Times New Roman"/>
          <w:b/>
          <w:sz w:val="24"/>
          <w:szCs w:val="24"/>
          <w:lang w:eastAsia="zh-TW"/>
        </w:rPr>
        <w:t xml:space="preserve">POROZUMIENIE O WYMIANIE STUDENTÓW </w:t>
      </w:r>
    </w:p>
    <w:p w14:paraId="7A8ED13B" w14:textId="1F08CE10" w:rsidR="00C20DE7" w:rsidRPr="000C4CD7" w:rsidRDefault="0099240E" w:rsidP="00C20DE7">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POMIĘDZY</w:t>
      </w:r>
    </w:p>
    <w:p w14:paraId="53FDCCE1" w14:textId="6277ECB5" w:rsidR="00C20DE7" w:rsidRPr="000C4CD7" w:rsidRDefault="00C20DE7" w:rsidP="00C20DE7">
      <w:pPr>
        <w:spacing w:after="0" w:line="240" w:lineRule="auto"/>
        <w:jc w:val="center"/>
        <w:rPr>
          <w:rFonts w:ascii="Times New Roman" w:eastAsia="PMingLiU" w:hAnsi="Times New Roman" w:cs="Times New Roman"/>
          <w:b/>
          <w:sz w:val="24"/>
          <w:szCs w:val="24"/>
          <w:lang w:eastAsia="zh-TW"/>
        </w:rPr>
      </w:pPr>
      <w:r w:rsidRPr="000C4CD7">
        <w:rPr>
          <w:rFonts w:ascii="Times New Roman" w:eastAsia="PMingLiU" w:hAnsi="Times New Roman" w:cs="Times New Roman"/>
          <w:b/>
          <w:sz w:val="24"/>
          <w:szCs w:val="24"/>
          <w:lang w:eastAsia="zh-TW"/>
        </w:rPr>
        <w:t>UNIWERSYTETEM J</w:t>
      </w:r>
      <w:r w:rsidR="005944B0">
        <w:rPr>
          <w:rFonts w:ascii="Times New Roman" w:eastAsia="PMingLiU" w:hAnsi="Times New Roman" w:cs="Times New Roman"/>
          <w:b/>
          <w:sz w:val="24"/>
          <w:szCs w:val="24"/>
          <w:lang w:eastAsia="zh-TW"/>
        </w:rPr>
        <w:t>AGIELLOŃSKIM W KRAKOWIE, POLSKA</w:t>
      </w:r>
    </w:p>
    <w:p w14:paraId="4AA9A4BC" w14:textId="79DAF181" w:rsidR="00C20DE7" w:rsidRPr="000C4CD7" w:rsidRDefault="00C20DE7" w:rsidP="00C20DE7">
      <w:pPr>
        <w:spacing w:after="0" w:line="240" w:lineRule="auto"/>
        <w:jc w:val="center"/>
        <w:rPr>
          <w:rFonts w:ascii="Times New Roman" w:eastAsia="PMingLiU" w:hAnsi="Times New Roman" w:cs="Times New Roman"/>
          <w:b/>
          <w:sz w:val="24"/>
          <w:szCs w:val="24"/>
          <w:lang w:eastAsia="zh-TW"/>
        </w:rPr>
      </w:pPr>
      <w:r w:rsidRPr="000C4CD7">
        <w:rPr>
          <w:rFonts w:ascii="Times New Roman" w:eastAsia="PMingLiU" w:hAnsi="Times New Roman" w:cs="Times New Roman"/>
          <w:b/>
          <w:sz w:val="24"/>
          <w:szCs w:val="24"/>
          <w:lang w:eastAsia="zh-TW"/>
        </w:rPr>
        <w:t>[NAZWA JEDNOSTKI</w:t>
      </w:r>
      <w:r w:rsidR="009E1DE0">
        <w:rPr>
          <w:rFonts w:ascii="Times New Roman" w:eastAsia="PMingLiU" w:hAnsi="Times New Roman" w:cs="Times New Roman"/>
          <w:b/>
          <w:sz w:val="24"/>
          <w:szCs w:val="24"/>
          <w:lang w:eastAsia="zh-TW"/>
        </w:rPr>
        <w:t xml:space="preserve"> UJ</w:t>
      </w:r>
      <w:r w:rsidRPr="000C4CD7">
        <w:rPr>
          <w:rFonts w:ascii="Times New Roman" w:eastAsia="PMingLiU" w:hAnsi="Times New Roman" w:cs="Times New Roman"/>
          <w:b/>
          <w:sz w:val="24"/>
          <w:szCs w:val="24"/>
          <w:lang w:eastAsia="zh-TW"/>
        </w:rPr>
        <w:t>]</w:t>
      </w:r>
    </w:p>
    <w:p w14:paraId="6921A7B2" w14:textId="5A729B4C" w:rsidR="00C20DE7" w:rsidRPr="000C4CD7" w:rsidRDefault="005944B0" w:rsidP="00C20DE7">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w:t>
      </w:r>
    </w:p>
    <w:p w14:paraId="4B2B4AFA" w14:textId="77777777" w:rsidR="00C20DE7" w:rsidRPr="000C4CD7" w:rsidRDefault="00C20DE7" w:rsidP="00C20DE7">
      <w:pPr>
        <w:spacing w:after="0" w:line="240" w:lineRule="auto"/>
        <w:jc w:val="center"/>
        <w:rPr>
          <w:rFonts w:ascii="Times New Roman" w:eastAsia="Times New Roman" w:hAnsi="Times New Roman" w:cs="Times New Roman"/>
          <w:b/>
          <w:sz w:val="24"/>
          <w:szCs w:val="24"/>
          <w:lang w:eastAsia="pl-PL"/>
        </w:rPr>
      </w:pPr>
      <w:r w:rsidRPr="000C4CD7">
        <w:rPr>
          <w:rFonts w:ascii="Times New Roman" w:eastAsia="Times New Roman" w:hAnsi="Times New Roman" w:cs="Times New Roman"/>
          <w:sz w:val="24"/>
          <w:szCs w:val="24"/>
          <w:lang w:eastAsia="pl-PL"/>
        </w:rPr>
        <w:t>[</w:t>
      </w:r>
      <w:r w:rsidRPr="000C4CD7">
        <w:rPr>
          <w:rFonts w:ascii="Times New Roman" w:eastAsia="Times New Roman" w:hAnsi="Times New Roman" w:cs="Times New Roman"/>
          <w:b/>
          <w:sz w:val="24"/>
          <w:szCs w:val="24"/>
          <w:lang w:eastAsia="pl-PL"/>
        </w:rPr>
        <w:t>NAZWA INSTYTUCJI ZAGRANICZNEJ, MIASTO I KRAJ]</w:t>
      </w:r>
    </w:p>
    <w:p w14:paraId="56E84790" w14:textId="77777777" w:rsidR="00C20DE7" w:rsidRPr="000C4CD7" w:rsidRDefault="00C20DE7" w:rsidP="00C20DE7">
      <w:pPr>
        <w:spacing w:after="0" w:line="240" w:lineRule="auto"/>
        <w:jc w:val="center"/>
        <w:rPr>
          <w:rFonts w:ascii="Times New Roman" w:eastAsia="Times New Roman" w:hAnsi="Times New Roman" w:cs="Times New Roman"/>
          <w:b/>
          <w:sz w:val="24"/>
          <w:szCs w:val="24"/>
          <w:lang w:eastAsia="pl-PL"/>
        </w:rPr>
      </w:pPr>
      <w:r w:rsidRPr="000C4CD7">
        <w:rPr>
          <w:rFonts w:ascii="Times New Roman" w:eastAsia="Times New Roman" w:hAnsi="Times New Roman" w:cs="Times New Roman"/>
          <w:b/>
          <w:sz w:val="24"/>
          <w:szCs w:val="24"/>
          <w:lang w:eastAsia="pl-PL"/>
        </w:rPr>
        <w:t>[NAZWA JEDNOSTKI]</w:t>
      </w:r>
    </w:p>
    <w:p w14:paraId="280E4AFC" w14:textId="77777777" w:rsidR="00C20DE7" w:rsidRPr="000C4CD7" w:rsidRDefault="00C20DE7" w:rsidP="00C20DE7">
      <w:pPr>
        <w:spacing w:after="0" w:line="240" w:lineRule="auto"/>
        <w:rPr>
          <w:rFonts w:ascii="Times New Roman" w:eastAsia="MS Mincho" w:hAnsi="Times New Roman" w:cs="Times New Roman"/>
          <w:sz w:val="24"/>
          <w:szCs w:val="24"/>
          <w:lang w:eastAsia="ja-JP"/>
        </w:rPr>
      </w:pPr>
    </w:p>
    <w:p w14:paraId="475F800F" w14:textId="59DDC306" w:rsidR="00C20DE7" w:rsidRPr="000C4CD7" w:rsidRDefault="00C20DE7" w:rsidP="00C20DE7">
      <w:pPr>
        <w:spacing w:after="0" w:line="240" w:lineRule="auto"/>
        <w:jc w:val="both"/>
        <w:rPr>
          <w:rFonts w:ascii="Times New Roman" w:eastAsia="Times New Roman" w:hAnsi="Times New Roman" w:cs="Times New Roman"/>
          <w:lang w:eastAsia="pl-PL"/>
        </w:rPr>
      </w:pPr>
      <w:r w:rsidRPr="000C4CD7">
        <w:rPr>
          <w:rFonts w:ascii="Times New Roman" w:eastAsia="PMingLiU" w:hAnsi="Times New Roman" w:cs="Times New Roman"/>
          <w:lang w:eastAsia="zh-TW"/>
        </w:rPr>
        <w:t>Uniwersytet Jagielloński w Krakowie, [n</w:t>
      </w:r>
      <w:r w:rsidRPr="000C4CD7">
        <w:rPr>
          <w:rFonts w:ascii="Times New Roman" w:eastAsia="Times New Roman" w:hAnsi="Times New Roman" w:cs="Times New Roman"/>
          <w:lang w:eastAsia="pl-PL"/>
        </w:rPr>
        <w:t>azwa jednostki</w:t>
      </w:r>
      <w:r w:rsidR="009E1DE0">
        <w:rPr>
          <w:rFonts w:ascii="Times New Roman" w:eastAsia="Times New Roman" w:hAnsi="Times New Roman" w:cs="Times New Roman"/>
          <w:lang w:eastAsia="pl-PL"/>
        </w:rPr>
        <w:t xml:space="preserve"> UJ</w:t>
      </w:r>
      <w:r w:rsidRPr="000C4CD7">
        <w:rPr>
          <w:rFonts w:ascii="Times New Roman" w:eastAsia="Times New Roman" w:hAnsi="Times New Roman" w:cs="Times New Roman"/>
          <w:lang w:eastAsia="pl-PL"/>
        </w:rPr>
        <w:t>]</w:t>
      </w:r>
      <w:r w:rsidRPr="000C4CD7">
        <w:rPr>
          <w:rFonts w:ascii="Times New Roman" w:eastAsia="Arial Unicode MS" w:hAnsi="Times New Roman" w:cs="Times New Roman"/>
          <w:lang w:eastAsia="zh-TW"/>
        </w:rPr>
        <w:t xml:space="preserve"> i [</w:t>
      </w:r>
      <w:r w:rsidRPr="000C4CD7">
        <w:rPr>
          <w:rFonts w:ascii="Times New Roman" w:eastAsia="Times New Roman" w:hAnsi="Times New Roman" w:cs="Times New Roman"/>
          <w:lang w:eastAsia="pl-PL"/>
        </w:rPr>
        <w:t>nazwa instytucji zagranicznej], [nazwa jednostki],</w:t>
      </w:r>
      <w:r w:rsidRPr="000C4CD7">
        <w:rPr>
          <w:rFonts w:ascii="Times New Roman" w:eastAsia="Arial Unicode MS" w:hAnsi="Times New Roman" w:cs="Times New Roman"/>
          <w:lang w:eastAsia="zh-TW"/>
        </w:rPr>
        <w:t xml:space="preserve"> (zw</w:t>
      </w:r>
      <w:r w:rsidR="005014F7">
        <w:rPr>
          <w:rFonts w:ascii="Times New Roman" w:eastAsia="Arial Unicode MS" w:hAnsi="Times New Roman" w:cs="Times New Roman"/>
          <w:lang w:eastAsia="zh-TW"/>
        </w:rPr>
        <w:t>ane dalej „Stronami</w:t>
      </w:r>
      <w:r w:rsidRPr="000C4CD7">
        <w:rPr>
          <w:rFonts w:ascii="Times New Roman" w:eastAsia="Arial Unicode MS" w:hAnsi="Times New Roman" w:cs="Times New Roman"/>
          <w:lang w:eastAsia="zh-TW"/>
        </w:rPr>
        <w:t xml:space="preserve">”) </w:t>
      </w:r>
      <w:r w:rsidRPr="000C4CD7">
        <w:rPr>
          <w:rFonts w:ascii="Times New Roman" w:eastAsia="PMingLiU" w:hAnsi="Times New Roman" w:cs="Times New Roman"/>
          <w:lang w:eastAsia="zh-TW"/>
        </w:rPr>
        <w:t xml:space="preserve">zawierają niniejsze Porozumienie w oparciu o zasady wzajemnego zaufania, równości i wzajemnych korzyści w celu wypracowania działań będących przedmiotem wspólnego zainteresowania. </w:t>
      </w:r>
    </w:p>
    <w:p w14:paraId="35C0A979" w14:textId="77777777" w:rsidR="00C20DE7" w:rsidRPr="000C4CD7" w:rsidRDefault="00C20DE7" w:rsidP="00C20DE7">
      <w:pPr>
        <w:spacing w:after="0" w:line="240" w:lineRule="auto"/>
        <w:jc w:val="both"/>
        <w:rPr>
          <w:rFonts w:ascii="Times New Roman" w:eastAsia="MS Mincho" w:hAnsi="Times New Roman" w:cs="Times New Roman"/>
          <w:lang w:eastAsia="ja-JP"/>
        </w:rPr>
      </w:pPr>
    </w:p>
    <w:p w14:paraId="3B32619F" w14:textId="0C106D78" w:rsidR="00C20DE7" w:rsidRPr="003D4F17" w:rsidRDefault="005014F7" w:rsidP="005944B0">
      <w:pPr>
        <w:pStyle w:val="Akapitzlist"/>
        <w:numPr>
          <w:ilvl w:val="0"/>
          <w:numId w:val="25"/>
        </w:numPr>
        <w:spacing w:after="0" w:line="240" w:lineRule="auto"/>
        <w:ind w:left="357" w:hanging="357"/>
        <w:jc w:val="center"/>
        <w:rPr>
          <w:rFonts w:ascii="Times New Roman" w:eastAsia="PMingLiU" w:hAnsi="Times New Roman" w:cs="Times New Roman"/>
          <w:b/>
          <w:lang w:eastAsia="zh-TW"/>
        </w:rPr>
      </w:pPr>
      <w:r w:rsidRPr="003D4F17">
        <w:rPr>
          <w:rFonts w:ascii="Times New Roman" w:eastAsia="PMingLiU" w:hAnsi="Times New Roman" w:cs="Times New Roman"/>
          <w:b/>
          <w:lang w:eastAsia="zh-TW"/>
        </w:rPr>
        <w:t>ZAKRES WSPÓŁPRACY</w:t>
      </w:r>
    </w:p>
    <w:p w14:paraId="1ADF857B" w14:textId="77777777" w:rsidR="003D4F17" w:rsidRPr="003D4F17" w:rsidRDefault="003D4F17" w:rsidP="003D4F17">
      <w:pPr>
        <w:spacing w:after="0" w:line="240" w:lineRule="auto"/>
        <w:rPr>
          <w:rFonts w:ascii="Times New Roman" w:eastAsia="PMingLiU" w:hAnsi="Times New Roman" w:cs="Times New Roman"/>
          <w:lang w:eastAsia="zh-TW"/>
        </w:rPr>
      </w:pPr>
    </w:p>
    <w:p w14:paraId="7313B5D7" w14:textId="77777777" w:rsidR="00C20DE7" w:rsidRPr="000C4CD7" w:rsidRDefault="00C20DE7" w:rsidP="00C20DE7">
      <w:pPr>
        <w:spacing w:after="0" w:line="240" w:lineRule="auto"/>
        <w:jc w:val="both"/>
        <w:rPr>
          <w:rFonts w:ascii="Times New Roman" w:eastAsia="PMingLiU" w:hAnsi="Times New Roman" w:cs="Times New Roman"/>
          <w:lang w:eastAsia="zh-TW"/>
        </w:rPr>
      </w:pPr>
      <w:r w:rsidRPr="000C4CD7">
        <w:rPr>
          <w:rFonts w:ascii="Times New Roman" w:eastAsia="PMingLiU" w:hAnsi="Times New Roman" w:cs="Times New Roman"/>
          <w:lang w:eastAsia="zh-TW"/>
        </w:rPr>
        <w:t xml:space="preserve">Porozumienie dotyczy następujących działań: </w:t>
      </w:r>
    </w:p>
    <w:p w14:paraId="5633F1D0" w14:textId="198B65E9" w:rsidR="00C20DE7" w:rsidRPr="00133293" w:rsidRDefault="00C20DE7" w:rsidP="00133293">
      <w:pPr>
        <w:pStyle w:val="Akapitzlist"/>
        <w:numPr>
          <w:ilvl w:val="6"/>
          <w:numId w:val="13"/>
        </w:numPr>
        <w:spacing w:after="0" w:line="240" w:lineRule="auto"/>
        <w:ind w:left="714" w:hanging="357"/>
        <w:jc w:val="both"/>
        <w:rPr>
          <w:rFonts w:ascii="Times New Roman" w:eastAsia="PMingLiU" w:hAnsi="Times New Roman" w:cs="Times New Roman"/>
          <w:lang w:eastAsia="zh-TW"/>
        </w:rPr>
      </w:pPr>
      <w:r w:rsidRPr="00133293">
        <w:rPr>
          <w:rFonts w:ascii="Times New Roman" w:eastAsia="PMingLiU" w:hAnsi="Times New Roman" w:cs="Times New Roman"/>
          <w:lang w:eastAsia="zh-TW"/>
        </w:rPr>
        <w:t>wymiana studentów (studia pierwszego,</w:t>
      </w:r>
      <w:r w:rsidR="005014F7" w:rsidRPr="00133293">
        <w:rPr>
          <w:rFonts w:ascii="Times New Roman" w:eastAsia="PMingLiU" w:hAnsi="Times New Roman" w:cs="Times New Roman"/>
          <w:lang w:eastAsia="zh-TW"/>
        </w:rPr>
        <w:t xml:space="preserve"> drugiego i trzeciego stopnia);</w:t>
      </w:r>
    </w:p>
    <w:p w14:paraId="21D0AA61" w14:textId="77777777" w:rsidR="00C20DE7" w:rsidRDefault="00C20DE7" w:rsidP="007A3228">
      <w:pPr>
        <w:pStyle w:val="Akapitzlist"/>
        <w:numPr>
          <w:ilvl w:val="6"/>
          <w:numId w:val="13"/>
        </w:numPr>
        <w:spacing w:after="0" w:line="240" w:lineRule="auto"/>
        <w:ind w:left="714"/>
        <w:jc w:val="both"/>
        <w:rPr>
          <w:rFonts w:ascii="Times New Roman" w:eastAsia="PMingLiU" w:hAnsi="Times New Roman" w:cs="Times New Roman"/>
          <w:lang w:eastAsia="zh-TW"/>
        </w:rPr>
      </w:pPr>
      <w:r w:rsidRPr="00F35C05">
        <w:rPr>
          <w:rFonts w:ascii="Times New Roman" w:eastAsia="PMingLiU" w:hAnsi="Times New Roman" w:cs="Times New Roman"/>
          <w:lang w:eastAsia="zh-TW"/>
        </w:rPr>
        <w:t>wymiana materiałów nau</w:t>
      </w:r>
      <w:r w:rsidR="005014F7">
        <w:rPr>
          <w:rFonts w:ascii="Times New Roman" w:eastAsia="PMingLiU" w:hAnsi="Times New Roman" w:cs="Times New Roman"/>
          <w:lang w:eastAsia="zh-TW"/>
        </w:rPr>
        <w:t>kowych, publikacji i informacji;</w:t>
      </w:r>
    </w:p>
    <w:p w14:paraId="5D2521B4" w14:textId="77777777" w:rsidR="00C20DE7" w:rsidRDefault="00C20DE7" w:rsidP="007A3228">
      <w:pPr>
        <w:pStyle w:val="Akapitzlist"/>
        <w:numPr>
          <w:ilvl w:val="6"/>
          <w:numId w:val="13"/>
        </w:numPr>
        <w:spacing w:after="0" w:line="240" w:lineRule="auto"/>
        <w:ind w:left="714"/>
        <w:jc w:val="both"/>
        <w:rPr>
          <w:rFonts w:ascii="Times New Roman" w:eastAsia="PMingLiU" w:hAnsi="Times New Roman" w:cs="Times New Roman"/>
          <w:lang w:eastAsia="zh-TW"/>
        </w:rPr>
      </w:pPr>
      <w:r w:rsidRPr="00F35C05">
        <w:rPr>
          <w:rFonts w:ascii="Times New Roman" w:eastAsia="PMingLiU" w:hAnsi="Times New Roman" w:cs="Times New Roman"/>
          <w:lang w:eastAsia="zh-TW"/>
        </w:rPr>
        <w:t>w</w:t>
      </w:r>
      <w:r w:rsidR="005014F7">
        <w:rPr>
          <w:rFonts w:ascii="Times New Roman" w:eastAsia="PMingLiU" w:hAnsi="Times New Roman" w:cs="Times New Roman"/>
          <w:lang w:eastAsia="zh-TW"/>
        </w:rPr>
        <w:t>spólne konferencje i programy;</w:t>
      </w:r>
    </w:p>
    <w:p w14:paraId="748AE7C1" w14:textId="206BE9A9" w:rsidR="00C20DE7" w:rsidRDefault="00C20DE7" w:rsidP="007A3228">
      <w:pPr>
        <w:pStyle w:val="Akapitzlist"/>
        <w:numPr>
          <w:ilvl w:val="6"/>
          <w:numId w:val="13"/>
        </w:numPr>
        <w:spacing w:after="0" w:line="240" w:lineRule="auto"/>
        <w:ind w:left="714"/>
        <w:jc w:val="both"/>
        <w:rPr>
          <w:rFonts w:ascii="Times New Roman" w:eastAsia="PMingLiU" w:hAnsi="Times New Roman" w:cs="Times New Roman"/>
          <w:lang w:eastAsia="zh-TW"/>
        </w:rPr>
      </w:pPr>
      <w:r w:rsidRPr="00F35C05">
        <w:rPr>
          <w:rFonts w:ascii="Times New Roman" w:eastAsia="PMingLiU" w:hAnsi="Times New Roman" w:cs="Times New Roman"/>
          <w:lang w:eastAsia="zh-TW"/>
        </w:rPr>
        <w:t>wspólne programy nauczania</w:t>
      </w:r>
      <w:r w:rsidR="005944B0">
        <w:rPr>
          <w:rFonts w:ascii="Times New Roman" w:eastAsia="PMingLiU" w:hAnsi="Times New Roman" w:cs="Times New Roman"/>
          <w:lang w:eastAsia="zh-TW"/>
        </w:rPr>
        <w:t xml:space="preserve"> </w:t>
      </w:r>
      <w:r w:rsidRPr="00F35C05">
        <w:rPr>
          <w:rFonts w:ascii="Times New Roman" w:eastAsia="PMingLiU" w:hAnsi="Times New Roman" w:cs="Times New Roman"/>
          <w:lang w:eastAsia="zh-TW"/>
        </w:rPr>
        <w:t>/</w:t>
      </w:r>
      <w:r w:rsidR="005944B0">
        <w:rPr>
          <w:rFonts w:ascii="Times New Roman" w:eastAsia="PMingLiU" w:hAnsi="Times New Roman" w:cs="Times New Roman"/>
          <w:lang w:eastAsia="zh-TW"/>
        </w:rPr>
        <w:t xml:space="preserve"> </w:t>
      </w:r>
      <w:r w:rsidRPr="00F35C05">
        <w:rPr>
          <w:rFonts w:ascii="Times New Roman" w:eastAsia="PMingLiU" w:hAnsi="Times New Roman" w:cs="Times New Roman"/>
          <w:lang w:eastAsia="zh-TW"/>
        </w:rPr>
        <w:t>programy p</w:t>
      </w:r>
      <w:r w:rsidR="005014F7">
        <w:rPr>
          <w:rFonts w:ascii="Times New Roman" w:eastAsia="PMingLiU" w:hAnsi="Times New Roman" w:cs="Times New Roman"/>
          <w:lang w:eastAsia="zh-TW"/>
        </w:rPr>
        <w:t>rowadzące do podwójnego dyplomu;</w:t>
      </w:r>
    </w:p>
    <w:p w14:paraId="0FE9D080" w14:textId="77777777" w:rsidR="00C20DE7" w:rsidRDefault="00C20DE7" w:rsidP="007A3228">
      <w:pPr>
        <w:pStyle w:val="Akapitzlist"/>
        <w:numPr>
          <w:ilvl w:val="6"/>
          <w:numId w:val="13"/>
        </w:numPr>
        <w:spacing w:after="0" w:line="240" w:lineRule="auto"/>
        <w:ind w:left="714"/>
        <w:jc w:val="both"/>
        <w:rPr>
          <w:rFonts w:ascii="Times New Roman" w:eastAsia="PMingLiU" w:hAnsi="Times New Roman" w:cs="Times New Roman"/>
          <w:lang w:eastAsia="zh-TW"/>
        </w:rPr>
      </w:pPr>
      <w:r w:rsidRPr="00F35C05">
        <w:rPr>
          <w:rFonts w:ascii="Times New Roman" w:eastAsia="PMingLiU" w:hAnsi="Times New Roman" w:cs="Times New Roman"/>
          <w:lang w:eastAsia="zh-TW"/>
        </w:rPr>
        <w:t>wspó</w:t>
      </w:r>
      <w:r w:rsidR="005014F7">
        <w:rPr>
          <w:rFonts w:ascii="Times New Roman" w:eastAsia="PMingLiU" w:hAnsi="Times New Roman" w:cs="Times New Roman"/>
          <w:lang w:eastAsia="zh-TW"/>
        </w:rPr>
        <w:t>lne prace badawcze i publikacje;</w:t>
      </w:r>
    </w:p>
    <w:p w14:paraId="17F07BDE" w14:textId="74DF0A89" w:rsidR="00C20DE7" w:rsidRPr="00F35C05" w:rsidRDefault="00C20DE7" w:rsidP="007A3228">
      <w:pPr>
        <w:pStyle w:val="Akapitzlist"/>
        <w:numPr>
          <w:ilvl w:val="6"/>
          <w:numId w:val="13"/>
        </w:numPr>
        <w:spacing w:after="0" w:line="240" w:lineRule="auto"/>
        <w:ind w:left="714"/>
        <w:jc w:val="both"/>
        <w:rPr>
          <w:rFonts w:ascii="Times New Roman" w:eastAsia="PMingLiU" w:hAnsi="Times New Roman" w:cs="Times New Roman"/>
          <w:lang w:eastAsia="zh-TW"/>
        </w:rPr>
      </w:pPr>
      <w:r w:rsidRPr="00F35C05">
        <w:rPr>
          <w:rFonts w:ascii="Times New Roman" w:eastAsia="PMingLiU" w:hAnsi="Times New Roman" w:cs="Times New Roman"/>
          <w:lang w:eastAsia="zh-TW"/>
        </w:rPr>
        <w:t>………</w:t>
      </w:r>
      <w:r w:rsidR="005944B0">
        <w:rPr>
          <w:rFonts w:ascii="Times New Roman" w:eastAsia="PMingLiU" w:hAnsi="Times New Roman" w:cs="Times New Roman"/>
          <w:lang w:eastAsia="zh-TW"/>
        </w:rPr>
        <w:t>…………….</w:t>
      </w:r>
    </w:p>
    <w:p w14:paraId="7FCCC46B" w14:textId="77777777" w:rsidR="00C20DE7" w:rsidRPr="000C4CD7" w:rsidRDefault="00C20DE7" w:rsidP="00C20DE7">
      <w:pPr>
        <w:spacing w:after="0" w:line="240" w:lineRule="auto"/>
        <w:jc w:val="both"/>
        <w:rPr>
          <w:rFonts w:ascii="Times New Roman" w:eastAsia="PMingLiU" w:hAnsi="Times New Roman" w:cs="Times New Roman"/>
          <w:spacing w:val="-3"/>
          <w:sz w:val="16"/>
          <w:szCs w:val="16"/>
          <w:lang w:eastAsia="zh-TW"/>
        </w:rPr>
      </w:pPr>
    </w:p>
    <w:p w14:paraId="6D9835BA" w14:textId="77777777" w:rsidR="00C20DE7" w:rsidRPr="000C4CD7" w:rsidRDefault="00C20DE7" w:rsidP="00C20DE7">
      <w:pPr>
        <w:spacing w:after="0" w:line="240" w:lineRule="auto"/>
        <w:jc w:val="both"/>
        <w:rPr>
          <w:rFonts w:ascii="Times New Roman" w:eastAsia="PMingLiU" w:hAnsi="Times New Roman" w:cs="Times New Roman"/>
          <w:spacing w:val="-3"/>
          <w:lang w:eastAsia="zh-TW"/>
        </w:rPr>
      </w:pPr>
      <w:r w:rsidRPr="000C4CD7">
        <w:rPr>
          <w:rFonts w:ascii="Times New Roman" w:eastAsia="PMingLiU" w:hAnsi="Times New Roman" w:cs="Times New Roman"/>
          <w:spacing w:val="-3"/>
          <w:lang w:eastAsia="zh-TW"/>
        </w:rPr>
        <w:t>Strony będą negocjować szczegóły dotyczące powyższych działań. Wszelkie warunki finansowe zależeć będą od dostępności środków i zostaną opisane w załącznikach będących integralną częścią niniejszego Porozumienia.</w:t>
      </w:r>
    </w:p>
    <w:p w14:paraId="03522054"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00AEDE75" w14:textId="4D3F9302" w:rsidR="00C20DE7" w:rsidRPr="0075499E" w:rsidRDefault="00C20DE7" w:rsidP="0075499E">
      <w:pPr>
        <w:pStyle w:val="Akapitzlist"/>
        <w:numPr>
          <w:ilvl w:val="1"/>
          <w:numId w:val="13"/>
        </w:numPr>
        <w:spacing w:after="0" w:line="240" w:lineRule="auto"/>
        <w:ind w:left="357" w:hanging="357"/>
        <w:jc w:val="center"/>
        <w:rPr>
          <w:rFonts w:ascii="Times New Roman" w:eastAsia="PMingLiU" w:hAnsi="Times New Roman" w:cs="Times New Roman"/>
          <w:b/>
          <w:lang w:eastAsia="zh-TW"/>
        </w:rPr>
      </w:pPr>
      <w:r w:rsidRPr="0075499E">
        <w:rPr>
          <w:rFonts w:ascii="Times New Roman" w:eastAsia="PMingLiU" w:hAnsi="Times New Roman" w:cs="Times New Roman"/>
          <w:b/>
          <w:lang w:eastAsia="zh-TW"/>
        </w:rPr>
        <w:t>WYMIANA STUDENTÓW</w:t>
      </w:r>
    </w:p>
    <w:p w14:paraId="4F98DADD" w14:textId="77777777" w:rsidR="005014F7" w:rsidRPr="005C7A58" w:rsidRDefault="005014F7" w:rsidP="0075499E">
      <w:pPr>
        <w:spacing w:after="0" w:line="240" w:lineRule="auto"/>
        <w:ind w:left="357" w:hanging="357"/>
        <w:rPr>
          <w:rFonts w:ascii="Times New Roman" w:eastAsia="PMingLiU" w:hAnsi="Times New Roman" w:cs="Times New Roman"/>
          <w:lang w:eastAsia="zh-TW"/>
        </w:rPr>
      </w:pPr>
    </w:p>
    <w:p w14:paraId="36112F24" w14:textId="77777777" w:rsidR="00C20DE7" w:rsidRPr="005014F7" w:rsidRDefault="00C20DE7" w:rsidP="0075499E">
      <w:pPr>
        <w:pStyle w:val="Akapitzlist"/>
        <w:numPr>
          <w:ilvl w:val="0"/>
          <w:numId w:val="12"/>
        </w:numPr>
        <w:spacing w:after="0" w:line="240" w:lineRule="auto"/>
        <w:ind w:left="714" w:hanging="357"/>
        <w:rPr>
          <w:rFonts w:ascii="Times New Roman" w:eastAsia="PMingLiU" w:hAnsi="Times New Roman" w:cs="Times New Roman"/>
          <w:b/>
          <w:lang w:eastAsia="zh-TW"/>
        </w:rPr>
      </w:pPr>
      <w:r w:rsidRPr="005014F7">
        <w:rPr>
          <w:rFonts w:ascii="Times New Roman" w:eastAsia="PMingLiU" w:hAnsi="Times New Roman" w:cs="Times New Roman"/>
          <w:b/>
          <w:lang w:eastAsia="zh-TW"/>
        </w:rPr>
        <w:t>Warunki ogólne</w:t>
      </w:r>
    </w:p>
    <w:p w14:paraId="4C4A3D29"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571939DD" w14:textId="0AB03E74" w:rsidR="00C20DE7" w:rsidRDefault="00C20DE7" w:rsidP="00974AD8">
      <w:pPr>
        <w:pStyle w:val="Akapitzlist"/>
        <w:numPr>
          <w:ilvl w:val="3"/>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 xml:space="preserve">Strony ustalają, że wymiana dotyczyć będzie </w:t>
      </w:r>
      <w:r w:rsidR="005014F7">
        <w:rPr>
          <w:rFonts w:ascii="Times New Roman" w:eastAsia="PMingLiU" w:hAnsi="Times New Roman" w:cs="Times New Roman"/>
          <w:lang w:eastAsia="zh-TW"/>
        </w:rPr>
        <w:t xml:space="preserve">… studentów studiów pierwszego i </w:t>
      </w:r>
      <w:r w:rsidRPr="00232CE0">
        <w:rPr>
          <w:rFonts w:ascii="Times New Roman" w:eastAsia="PMingLiU" w:hAnsi="Times New Roman" w:cs="Times New Roman"/>
          <w:lang w:eastAsia="zh-TW"/>
        </w:rPr>
        <w:t>drugiego</w:t>
      </w:r>
      <w:r w:rsidR="005014F7">
        <w:rPr>
          <w:rFonts w:ascii="Times New Roman" w:eastAsia="PMingLiU" w:hAnsi="Times New Roman" w:cs="Times New Roman"/>
          <w:lang w:eastAsia="zh-TW"/>
        </w:rPr>
        <w:t xml:space="preserve"> stopnia </w:t>
      </w:r>
      <w:r w:rsidRPr="00232CE0">
        <w:rPr>
          <w:rFonts w:ascii="Times New Roman" w:eastAsia="PMingLiU" w:hAnsi="Times New Roman" w:cs="Times New Roman"/>
          <w:lang w:eastAsia="zh-TW"/>
        </w:rPr>
        <w:t xml:space="preserve">i jednolitych studiów magisterskich oraz uczestników studiów trzeciego stopnia rocznie </w:t>
      </w:r>
      <w:r w:rsidR="003D4F17">
        <w:rPr>
          <w:rFonts w:ascii="Times New Roman" w:eastAsia="PMingLiU" w:hAnsi="Times New Roman" w:cs="Times New Roman"/>
          <w:lang w:eastAsia="zh-TW"/>
        </w:rPr>
        <w:t>po</w:t>
      </w:r>
      <w:r w:rsidR="003D4F17" w:rsidRPr="00232CE0">
        <w:rPr>
          <w:rFonts w:ascii="Times New Roman" w:eastAsia="PMingLiU" w:hAnsi="Times New Roman" w:cs="Times New Roman"/>
          <w:lang w:eastAsia="zh-TW"/>
        </w:rPr>
        <w:t xml:space="preserve"> </w:t>
      </w:r>
      <w:r w:rsidRPr="00232CE0">
        <w:rPr>
          <w:rFonts w:ascii="Times New Roman" w:eastAsia="PMingLiU" w:hAnsi="Times New Roman" w:cs="Times New Roman"/>
          <w:lang w:eastAsia="zh-TW"/>
        </w:rPr>
        <w:t xml:space="preserve">każdej ze Stron. </w:t>
      </w:r>
      <w:r w:rsidRPr="00BC4FC9">
        <w:rPr>
          <w:rFonts w:ascii="Times New Roman" w:eastAsia="PMingLiU" w:hAnsi="Times New Roman" w:cs="Times New Roman"/>
          <w:lang w:eastAsia="zh-TW"/>
        </w:rPr>
        <w:t xml:space="preserve">Osoby </w:t>
      </w:r>
      <w:r w:rsidR="0019021F" w:rsidRPr="00BC4FC9">
        <w:rPr>
          <w:rFonts w:ascii="Times New Roman" w:eastAsia="PMingLiU" w:hAnsi="Times New Roman" w:cs="Times New Roman"/>
          <w:lang w:eastAsia="zh-TW"/>
        </w:rPr>
        <w:t xml:space="preserve">skierowane </w:t>
      </w:r>
      <w:r w:rsidRPr="00232CE0">
        <w:rPr>
          <w:rFonts w:ascii="Times New Roman" w:eastAsia="PMingLiU" w:hAnsi="Times New Roman" w:cs="Times New Roman"/>
          <w:lang w:eastAsia="zh-TW"/>
        </w:rPr>
        <w:t>na semestralne studia na Uczelni Przyjmującej mogą przedłużyć swój pobyt maksymalnie o kolejny se</w:t>
      </w:r>
      <w:r w:rsidR="0075499E">
        <w:rPr>
          <w:rFonts w:ascii="Times New Roman" w:eastAsia="PMingLiU" w:hAnsi="Times New Roman" w:cs="Times New Roman"/>
          <w:lang w:eastAsia="zh-TW"/>
        </w:rPr>
        <w:t>mestr za obopólną zgodą Stron.</w:t>
      </w:r>
    </w:p>
    <w:p w14:paraId="7DCDC9AB" w14:textId="77777777" w:rsidR="00C20DE7" w:rsidRDefault="00C20DE7" w:rsidP="00974AD8">
      <w:pPr>
        <w:pStyle w:val="Akapitzlist"/>
        <w:numPr>
          <w:ilvl w:val="3"/>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Podczas gdy zgodnym zamiarem Stron jest osiągnięcie parytetu liczby uczestników wymiany, Strony dopuszczają możliwość, że w danym roku osiągnięcie parytetu może okazać się niemożliwe. W okresie obowiązywania niniejszego Porozumienia podjęte zostaną wszelkie wysiłki w celu osiągnięcia parytetu.</w:t>
      </w:r>
    </w:p>
    <w:p w14:paraId="5ABEA506" w14:textId="2BA410A6" w:rsidR="00C20DE7" w:rsidRDefault="00C20DE7" w:rsidP="00974AD8">
      <w:pPr>
        <w:pStyle w:val="Akapitzlist"/>
        <w:numPr>
          <w:ilvl w:val="3"/>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 xml:space="preserve">Uczestnicy wymiany będą rejestrowani na Uczelni Przyjmującej jako studenci przyjeżdżający na pobyty krótkoterminowe (na studia nieprowadzące do uzyskania dyplomu). Niniejsze Porozumienie wyłącza możliwość przeniesienia uczestników wymiany na studia prowadzące do uzyskania dyplomu Uczelni Przyjmującej. Uczelnia Macierzysta </w:t>
      </w:r>
      <w:r w:rsidR="005014F7">
        <w:rPr>
          <w:rFonts w:ascii="Times New Roman" w:eastAsia="PMingLiU" w:hAnsi="Times New Roman" w:cs="Times New Roman"/>
          <w:lang w:eastAsia="zh-TW"/>
        </w:rPr>
        <w:t>poinformuje uczestników wymiany</w:t>
      </w:r>
      <w:r w:rsidRPr="00232CE0">
        <w:rPr>
          <w:rFonts w:ascii="Times New Roman" w:eastAsia="PMingLiU" w:hAnsi="Times New Roman" w:cs="Times New Roman"/>
          <w:lang w:eastAsia="zh-TW"/>
        </w:rPr>
        <w:t xml:space="preserve"> </w:t>
      </w:r>
      <w:r w:rsidR="005944B0">
        <w:rPr>
          <w:rFonts w:ascii="Times New Roman" w:eastAsia="PMingLiU" w:hAnsi="Times New Roman" w:cs="Times New Roman"/>
          <w:lang w:eastAsia="zh-TW"/>
        </w:rPr>
        <w:br/>
      </w:r>
      <w:r w:rsidRPr="00232CE0">
        <w:rPr>
          <w:rFonts w:ascii="Times New Roman" w:eastAsia="PMingLiU" w:hAnsi="Times New Roman" w:cs="Times New Roman"/>
          <w:lang w:eastAsia="zh-TW"/>
        </w:rPr>
        <w:t>o warunkach tej wymiany i zwolni Uczelnię Przyjmującą od wszelkich potencjalnych roszczeń uczestników wymiany.</w:t>
      </w:r>
    </w:p>
    <w:p w14:paraId="5ECDB36A" w14:textId="2F5F9932" w:rsidR="00C20DE7" w:rsidRPr="00232CE0" w:rsidRDefault="00C20DE7" w:rsidP="00974AD8">
      <w:pPr>
        <w:pStyle w:val="Akapitzlist"/>
        <w:numPr>
          <w:ilvl w:val="3"/>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Zgodnie z polskim ustawodawstwem uczestnicy wymiany z [nazwa instytucji zagranicznej] będą zobowiązani do podpisania oświadczenia o wyrażeniu zgody na przetwarzanie danych osobowych przez Uniwersytet Jagielloński i przekazanie ich do [nazwa instytucji zagr</w:t>
      </w:r>
      <w:r w:rsidR="0075499E">
        <w:rPr>
          <w:rFonts w:ascii="Times New Roman" w:eastAsia="PMingLiU" w:hAnsi="Times New Roman" w:cs="Times New Roman"/>
          <w:lang w:eastAsia="zh-TW"/>
        </w:rPr>
        <w:t>anicznej].</w:t>
      </w:r>
    </w:p>
    <w:p w14:paraId="1468DA5A" w14:textId="77777777" w:rsidR="00C20DE7" w:rsidRPr="005C7A58" w:rsidRDefault="00C20DE7" w:rsidP="005C7A58">
      <w:pPr>
        <w:spacing w:after="0" w:line="240" w:lineRule="auto"/>
        <w:contextualSpacing/>
        <w:jc w:val="both"/>
        <w:rPr>
          <w:rFonts w:ascii="Times New Roman" w:eastAsia="PMingLiU" w:hAnsi="Times New Roman" w:cs="Times New Roman"/>
          <w:highlight w:val="yellow"/>
          <w:lang w:eastAsia="zh-TW"/>
        </w:rPr>
      </w:pPr>
    </w:p>
    <w:p w14:paraId="158D774E" w14:textId="02757F06" w:rsidR="00C20DE7" w:rsidRPr="003D4F17" w:rsidRDefault="00C20DE7" w:rsidP="0075499E">
      <w:pPr>
        <w:pStyle w:val="Akapitzlist"/>
        <w:numPr>
          <w:ilvl w:val="0"/>
          <w:numId w:val="12"/>
        </w:numPr>
        <w:spacing w:after="0" w:line="240" w:lineRule="auto"/>
        <w:ind w:left="714" w:hanging="357"/>
        <w:jc w:val="both"/>
        <w:rPr>
          <w:rFonts w:ascii="Times New Roman" w:eastAsia="PMingLiU" w:hAnsi="Times New Roman" w:cs="Times New Roman"/>
          <w:b/>
          <w:lang w:eastAsia="zh-TW"/>
        </w:rPr>
      </w:pPr>
      <w:r w:rsidRPr="003D4F17">
        <w:rPr>
          <w:rFonts w:ascii="Times New Roman" w:eastAsia="PMingLiU" w:hAnsi="Times New Roman" w:cs="Times New Roman"/>
          <w:b/>
          <w:lang w:eastAsia="zh-TW"/>
        </w:rPr>
        <w:t>Zob</w:t>
      </w:r>
      <w:r w:rsidR="005C7A58">
        <w:rPr>
          <w:rFonts w:ascii="Times New Roman" w:eastAsia="PMingLiU" w:hAnsi="Times New Roman" w:cs="Times New Roman"/>
          <w:b/>
          <w:lang w:eastAsia="zh-TW"/>
        </w:rPr>
        <w:t>owiązania Uczelni Macierzystej</w:t>
      </w:r>
    </w:p>
    <w:p w14:paraId="6F269F2F"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412EFE53" w14:textId="659CA23F" w:rsidR="005F31E4" w:rsidRDefault="00C20DE7" w:rsidP="005F31E4">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 xml:space="preserve">Do zadań Uczelni Macierzystej należy rekrutacja i wybór </w:t>
      </w:r>
      <w:r w:rsidR="009E1DE0">
        <w:rPr>
          <w:rFonts w:ascii="Times New Roman" w:eastAsia="PMingLiU" w:hAnsi="Times New Roman" w:cs="Times New Roman"/>
          <w:lang w:eastAsia="zh-TW"/>
        </w:rPr>
        <w:t xml:space="preserve">studentów </w:t>
      </w:r>
      <w:r w:rsidRPr="00232CE0">
        <w:rPr>
          <w:rFonts w:ascii="Times New Roman" w:eastAsia="PMingLiU" w:hAnsi="Times New Roman" w:cs="Times New Roman"/>
          <w:lang w:eastAsia="zh-TW"/>
        </w:rPr>
        <w:t>uczestniczących w wymianie oraz poinformowanie ich o warunkach wymiany.</w:t>
      </w:r>
    </w:p>
    <w:p w14:paraId="52F6DFB7" w14:textId="00686D1F" w:rsidR="00C20DE7" w:rsidRPr="005F31E4" w:rsidRDefault="00C20DE7" w:rsidP="005F31E4">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5F31E4">
        <w:rPr>
          <w:rFonts w:ascii="Times New Roman" w:eastAsia="PMingLiU" w:hAnsi="Times New Roman" w:cs="Times New Roman"/>
          <w:lang w:eastAsia="zh-TW"/>
        </w:rPr>
        <w:lastRenderedPageBreak/>
        <w:t xml:space="preserve">Uczelnia Macierzysta zapewni, aby kandydaci na wymianę </w:t>
      </w:r>
      <w:r w:rsidR="0019021F" w:rsidRPr="005F31E4">
        <w:rPr>
          <w:rFonts w:ascii="Times New Roman" w:eastAsia="PMingLiU" w:hAnsi="Times New Roman" w:cs="Times New Roman"/>
          <w:lang w:eastAsia="zh-TW"/>
        </w:rPr>
        <w:t>propozycję kursów i modułów, które zostaną zaakceptowane</w:t>
      </w:r>
      <w:r w:rsidR="005944B0" w:rsidRPr="005F31E4">
        <w:rPr>
          <w:rFonts w:ascii="Times New Roman" w:eastAsia="PMingLiU" w:hAnsi="Times New Roman" w:cs="Times New Roman"/>
          <w:lang w:eastAsia="zh-TW"/>
        </w:rPr>
        <w:t xml:space="preserve"> przez obydwie uczelnie</w:t>
      </w:r>
      <w:r w:rsidRPr="005F31E4">
        <w:rPr>
          <w:rFonts w:ascii="Times New Roman" w:eastAsia="PMingLiU" w:hAnsi="Times New Roman" w:cs="Times New Roman"/>
          <w:lang w:eastAsia="zh-TW"/>
        </w:rPr>
        <w:t>. Proponowane przez uczestników wymiany moduły i kursy powinny spełniać wymogi potrzebne do uzyskania dyplomu na Uczelni Macierzystej.</w:t>
      </w:r>
    </w:p>
    <w:p w14:paraId="63F1468C" w14:textId="77777777" w:rsidR="00C20DE7" w:rsidRDefault="00C20DE7" w:rsidP="004B4990">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Zapisy na moduły i kursy zależą od dostępności i wymogów Uczelni Przyjmującej. Uczestniczący w wymianie mogą zaproponować alternatywne wybory modułów.</w:t>
      </w:r>
    </w:p>
    <w:p w14:paraId="4F695A4D" w14:textId="0EB2221B" w:rsidR="00C20DE7" w:rsidRDefault="0019021F" w:rsidP="004B4990">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19021F">
        <w:rPr>
          <w:rFonts w:ascii="Times New Roman" w:eastAsia="PMingLiU" w:hAnsi="Times New Roman" w:cs="Times New Roman"/>
          <w:lang w:eastAsia="zh-TW"/>
        </w:rPr>
        <w:t>Uczelnia Macierzysta zobowiązana jest do zapewnienia lub do poinformowania uczestników wymiany o konieczności wykupieni</w:t>
      </w:r>
      <w:r w:rsidR="005944B0">
        <w:rPr>
          <w:rFonts w:ascii="Times New Roman" w:eastAsia="PMingLiU" w:hAnsi="Times New Roman" w:cs="Times New Roman"/>
          <w:lang w:eastAsia="zh-TW"/>
        </w:rPr>
        <w:t xml:space="preserve">a przed wyjazdem ubezpieczenia </w:t>
      </w:r>
      <w:r w:rsidRPr="0019021F">
        <w:rPr>
          <w:rFonts w:ascii="Times New Roman" w:eastAsia="PMingLiU" w:hAnsi="Times New Roman" w:cs="Times New Roman"/>
          <w:lang w:eastAsia="zh-TW"/>
        </w:rPr>
        <w:t xml:space="preserve">zdrowotnego, ubezpieczenia od nieszczęśliwych wypadków oraz </w:t>
      </w:r>
      <w:r w:rsidR="007D0ABB">
        <w:rPr>
          <w:rFonts w:ascii="Times New Roman" w:eastAsia="PMingLiU" w:hAnsi="Times New Roman" w:cs="Times New Roman"/>
          <w:lang w:eastAsia="zh-TW"/>
        </w:rPr>
        <w:t xml:space="preserve">uzyskania </w:t>
      </w:r>
      <w:r w:rsidRPr="0019021F">
        <w:rPr>
          <w:rFonts w:ascii="Times New Roman" w:eastAsia="PMingLiU" w:hAnsi="Times New Roman" w:cs="Times New Roman"/>
          <w:lang w:eastAsia="zh-TW"/>
        </w:rPr>
        <w:t>wizy (jeśli jest wymagana), ważnych na cały okres ich pobytu na Uczelni Przyjmującej. Jeżeli Uczelnia Macierzysta nie zapewnia uczestnikom wymiany takiego zakresu ubezpieczenia, jakie jest wymagane przez Uczelnię Przyjmującą, to Uczelnia Macierzysta zobowiązana jest do poinformowania uczestników wymiany o konieczności ubezpieczenia się we włas</w:t>
      </w:r>
      <w:r w:rsidR="00AC72E6">
        <w:rPr>
          <w:rFonts w:ascii="Times New Roman" w:eastAsia="PMingLiU" w:hAnsi="Times New Roman" w:cs="Times New Roman"/>
          <w:lang w:eastAsia="zh-TW"/>
        </w:rPr>
        <w:t>nym zakresie zgodnie z wymogami</w:t>
      </w:r>
      <w:r w:rsidRPr="0019021F">
        <w:rPr>
          <w:rFonts w:ascii="Times New Roman" w:eastAsia="PMingLiU" w:hAnsi="Times New Roman" w:cs="Times New Roman"/>
          <w:lang w:eastAsia="zh-TW"/>
        </w:rPr>
        <w:t xml:space="preserve"> Uczelni Przyjmującej.</w:t>
      </w:r>
      <w:r w:rsidR="00BC4FC9">
        <w:rPr>
          <w:rFonts w:ascii="Times New Roman" w:eastAsia="PMingLiU" w:hAnsi="Times New Roman" w:cs="Times New Roman"/>
          <w:lang w:eastAsia="zh-TW"/>
        </w:rPr>
        <w:t xml:space="preserve"> </w:t>
      </w:r>
      <w:r w:rsidR="00C20DE7" w:rsidRPr="00232CE0">
        <w:rPr>
          <w:rFonts w:ascii="Times New Roman" w:eastAsia="PMingLiU" w:hAnsi="Times New Roman" w:cs="Times New Roman"/>
          <w:lang w:eastAsia="zh-TW"/>
        </w:rPr>
        <w:t>Na Uczelni Macierzystej spoczywa obowiązek poinformowania uczestników wymiany o konieczności przestrzegania przepisów Uczelni Przyjmującej.</w:t>
      </w:r>
    </w:p>
    <w:p w14:paraId="17BA22B4" w14:textId="59F26376" w:rsidR="00C20DE7" w:rsidRDefault="00C20DE7" w:rsidP="004B4990">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Uczelnia Macierzysta odpowiada za wysłanie wszystkich niezbędnych dokumentów zgłoszeniowych wymagan</w:t>
      </w:r>
      <w:r w:rsidR="0075499E">
        <w:rPr>
          <w:rFonts w:ascii="Times New Roman" w:eastAsia="PMingLiU" w:hAnsi="Times New Roman" w:cs="Times New Roman"/>
          <w:lang w:eastAsia="zh-TW"/>
        </w:rPr>
        <w:t>ych przez Uczelnię Przyjmującą.</w:t>
      </w:r>
    </w:p>
    <w:p w14:paraId="5AD207FD" w14:textId="70204E88" w:rsidR="00C20DE7" w:rsidRDefault="00C20DE7" w:rsidP="004B4990">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 xml:space="preserve">Listy zgłoszeniowe </w:t>
      </w:r>
      <w:r w:rsidR="00974AD8">
        <w:rPr>
          <w:rFonts w:ascii="Times New Roman" w:eastAsia="PMingLiU" w:hAnsi="Times New Roman" w:cs="Times New Roman"/>
          <w:lang w:eastAsia="zh-TW"/>
        </w:rPr>
        <w:t xml:space="preserve">i dokumenty </w:t>
      </w:r>
      <w:r w:rsidRPr="00232CE0">
        <w:rPr>
          <w:rFonts w:ascii="Times New Roman" w:eastAsia="PMingLiU" w:hAnsi="Times New Roman" w:cs="Times New Roman"/>
          <w:lang w:eastAsia="zh-TW"/>
        </w:rPr>
        <w:t>kandydatów wybranych przez Uczelnię Macierzystą zostaną przekazane Uczelni</w:t>
      </w:r>
      <w:r w:rsidR="0075499E">
        <w:rPr>
          <w:rFonts w:ascii="Times New Roman" w:eastAsia="PMingLiU" w:hAnsi="Times New Roman" w:cs="Times New Roman"/>
          <w:lang w:eastAsia="zh-TW"/>
        </w:rPr>
        <w:t xml:space="preserve"> Przyjmującej do zatwierdzenia.</w:t>
      </w:r>
    </w:p>
    <w:p w14:paraId="46896261" w14:textId="7CD1EDB1" w:rsidR="00C20DE7" w:rsidRPr="00232CE0" w:rsidRDefault="00C20DE7" w:rsidP="004B4990">
      <w:pPr>
        <w:pStyle w:val="Akapitzlist"/>
        <w:numPr>
          <w:ilvl w:val="6"/>
          <w:numId w:val="2"/>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 xml:space="preserve">Terminy składania dokumentów </w:t>
      </w:r>
      <w:r w:rsidR="00133293">
        <w:rPr>
          <w:rFonts w:ascii="Times New Roman" w:eastAsia="PMingLiU" w:hAnsi="Times New Roman" w:cs="Times New Roman"/>
          <w:lang w:eastAsia="zh-TW"/>
        </w:rPr>
        <w:t xml:space="preserve">Strony określą w odrębnym </w:t>
      </w:r>
      <w:r w:rsidR="0019021F">
        <w:rPr>
          <w:rFonts w:ascii="Times New Roman" w:eastAsia="PMingLiU" w:hAnsi="Times New Roman" w:cs="Times New Roman"/>
          <w:lang w:eastAsia="zh-TW"/>
        </w:rPr>
        <w:t>dokumencie.</w:t>
      </w:r>
    </w:p>
    <w:p w14:paraId="1F900B8A" w14:textId="77777777" w:rsidR="00C20DE7" w:rsidRPr="000C4CD7" w:rsidRDefault="00C20DE7" w:rsidP="004B4990">
      <w:pPr>
        <w:spacing w:after="0" w:line="240" w:lineRule="auto"/>
        <w:ind w:left="357" w:hanging="357"/>
        <w:contextualSpacing/>
        <w:jc w:val="both"/>
        <w:rPr>
          <w:rFonts w:ascii="Times New Roman" w:eastAsia="PMingLiU" w:hAnsi="Times New Roman" w:cs="Times New Roman"/>
          <w:lang w:eastAsia="zh-TW"/>
        </w:rPr>
      </w:pPr>
    </w:p>
    <w:p w14:paraId="741780FA" w14:textId="5AAFDF9B" w:rsidR="00C20DE7" w:rsidRPr="003D4F17" w:rsidRDefault="00C20DE7" w:rsidP="0099240E">
      <w:pPr>
        <w:pStyle w:val="Akapitzlist"/>
        <w:numPr>
          <w:ilvl w:val="0"/>
          <w:numId w:val="12"/>
        </w:numPr>
        <w:spacing w:after="0" w:line="240" w:lineRule="auto"/>
        <w:ind w:left="714" w:hanging="357"/>
        <w:jc w:val="both"/>
        <w:rPr>
          <w:rFonts w:ascii="Times New Roman" w:eastAsia="PMingLiU" w:hAnsi="Times New Roman" w:cs="Times New Roman"/>
          <w:b/>
          <w:lang w:eastAsia="zh-TW"/>
        </w:rPr>
      </w:pPr>
      <w:r w:rsidRPr="003D4F17">
        <w:rPr>
          <w:rFonts w:ascii="Times New Roman" w:eastAsia="PMingLiU" w:hAnsi="Times New Roman" w:cs="Times New Roman"/>
          <w:b/>
          <w:lang w:eastAsia="zh-TW"/>
        </w:rPr>
        <w:t>Zobowiązania Uczelni Przyjmującej</w:t>
      </w:r>
    </w:p>
    <w:p w14:paraId="44BBDA7A" w14:textId="77777777" w:rsidR="00C20DE7" w:rsidRPr="003D4F17" w:rsidRDefault="00C20DE7" w:rsidP="00C20DE7">
      <w:pPr>
        <w:spacing w:after="0" w:line="240" w:lineRule="auto"/>
        <w:jc w:val="both"/>
        <w:rPr>
          <w:rFonts w:ascii="Times New Roman" w:eastAsia="PMingLiU" w:hAnsi="Times New Roman" w:cs="Times New Roman"/>
          <w:b/>
          <w:sz w:val="16"/>
          <w:szCs w:val="16"/>
          <w:lang w:eastAsia="zh-TW"/>
        </w:rPr>
      </w:pPr>
    </w:p>
    <w:p w14:paraId="75B94446" w14:textId="464992B2" w:rsidR="00C20DE7"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Do zadań Uczelni Przyjmującej należy weryfikacja dokumentów kandydatów zgłaszanych przez Uczelnię Macierzystą. Ostateczna decyzja w sprawie ich przyjęcia należy do ko</w:t>
      </w:r>
      <w:r w:rsidR="0099240E">
        <w:rPr>
          <w:rFonts w:ascii="Times New Roman" w:eastAsia="PMingLiU" w:hAnsi="Times New Roman" w:cs="Times New Roman"/>
          <w:lang w:eastAsia="zh-TW"/>
        </w:rPr>
        <w:t>mpetencji Uczelni Przyjmującej.</w:t>
      </w:r>
    </w:p>
    <w:p w14:paraId="5F7D15FB" w14:textId="77777777" w:rsidR="00C20DE7"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Uczelnia Przyjmująca udziela przyjeżdżającym uczestnikom wymiany wskazówek odnośnie do zakwaterowania i ubezpieczenia. Uczelnia Przyjmująca nie zapewnia przyjeżdżającym ubezpieczenia zdrowotnego.</w:t>
      </w:r>
    </w:p>
    <w:p w14:paraId="5CC13565" w14:textId="2EFFDBEB" w:rsidR="00C20DE7"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232CE0">
        <w:rPr>
          <w:rFonts w:ascii="Times New Roman" w:eastAsia="PMingLiU" w:hAnsi="Times New Roman" w:cs="Times New Roman"/>
          <w:lang w:eastAsia="zh-TW"/>
        </w:rPr>
        <w:t>Uczelnia Przyjmująca zapewnia przyjeżdżającym doradztwo akade</w:t>
      </w:r>
      <w:r w:rsidR="00AC72E6">
        <w:rPr>
          <w:rFonts w:ascii="Times New Roman" w:eastAsia="PMingLiU" w:hAnsi="Times New Roman" w:cs="Times New Roman"/>
          <w:lang w:eastAsia="zh-TW"/>
        </w:rPr>
        <w:t>mickie i inne usługi doradcze.</w:t>
      </w:r>
    </w:p>
    <w:p w14:paraId="7B2A3D27" w14:textId="45D08C51" w:rsidR="00C20DE7"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0725A5">
        <w:rPr>
          <w:rFonts w:ascii="Times New Roman" w:eastAsia="PMingLiU" w:hAnsi="Times New Roman" w:cs="Times New Roman"/>
          <w:lang w:eastAsia="zh-TW"/>
        </w:rPr>
        <w:t xml:space="preserve">Uczelnia Przyjmująca wysyła do Uczelni Macierzystej końcowy wykaz zaliczeń dokumentujący wyniki w nauce uzyskane przez uczestnika wymiany w Uczelni Przyjmującej w ciągu … tygodni od zakończenia </w:t>
      </w:r>
      <w:r w:rsidR="0099240E">
        <w:rPr>
          <w:rFonts w:ascii="Times New Roman" w:eastAsia="PMingLiU" w:hAnsi="Times New Roman" w:cs="Times New Roman"/>
          <w:lang w:eastAsia="zh-TW"/>
        </w:rPr>
        <w:t>pobytu na Uczelni Przyjmującej.</w:t>
      </w:r>
    </w:p>
    <w:p w14:paraId="1E78FCBA" w14:textId="417A632B" w:rsidR="00C20DE7"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0725A5">
        <w:rPr>
          <w:rFonts w:ascii="Times New Roman" w:eastAsia="PMingLiU" w:hAnsi="Times New Roman" w:cs="Times New Roman"/>
          <w:lang w:eastAsia="zh-TW"/>
        </w:rPr>
        <w:t>Uczelnia Przyjmująca zwolni uczestniczących w wymianie z czesnego (w stosownych przypadkach płacą oni czesne w uczelniach macierzystych). Czesne i inne opłaty mogą być pobierane od uczestników wymiany, którzy chcą uczestniczyć w specjalnych programach posi</w:t>
      </w:r>
      <w:r w:rsidR="00AC72E6">
        <w:rPr>
          <w:rFonts w:ascii="Times New Roman" w:eastAsia="PMingLiU" w:hAnsi="Times New Roman" w:cs="Times New Roman"/>
          <w:lang w:eastAsia="zh-TW"/>
        </w:rPr>
        <w:t>adających autonomię budżetową.</w:t>
      </w:r>
    </w:p>
    <w:p w14:paraId="22843347" w14:textId="3C4DA53E" w:rsidR="00C20DE7" w:rsidRPr="000725A5" w:rsidRDefault="00C20DE7" w:rsidP="004B4990">
      <w:pPr>
        <w:pStyle w:val="Akapitzlist"/>
        <w:numPr>
          <w:ilvl w:val="0"/>
          <w:numId w:val="10"/>
        </w:numPr>
        <w:spacing w:after="0" w:line="240" w:lineRule="auto"/>
        <w:ind w:left="357" w:hanging="357"/>
        <w:jc w:val="both"/>
        <w:rPr>
          <w:rFonts w:ascii="Times New Roman" w:eastAsia="PMingLiU" w:hAnsi="Times New Roman" w:cs="Times New Roman"/>
          <w:lang w:eastAsia="zh-TW"/>
        </w:rPr>
      </w:pPr>
      <w:r w:rsidRPr="000725A5">
        <w:rPr>
          <w:rFonts w:ascii="Times New Roman" w:eastAsia="PMingLiU" w:hAnsi="Times New Roman" w:cs="Times New Roman"/>
          <w:lang w:eastAsia="zh-TW"/>
        </w:rPr>
        <w:t>Uczelnia Przyjmująca nie ponosi odpowiedzialności za koszty zakwaterowania, utrzymania, transportu, wizy oraz za inne koszty. Uczelnia Przyjmująca nie ponosi odpowiedzialn</w:t>
      </w:r>
      <w:r w:rsidR="0099240E">
        <w:rPr>
          <w:rFonts w:ascii="Times New Roman" w:eastAsia="PMingLiU" w:hAnsi="Times New Roman" w:cs="Times New Roman"/>
          <w:lang w:eastAsia="zh-TW"/>
        </w:rPr>
        <w:t>ości za osobiste wydatki, długi</w:t>
      </w:r>
      <w:r w:rsidRPr="000725A5">
        <w:rPr>
          <w:rFonts w:ascii="Times New Roman" w:eastAsia="PMingLiU" w:hAnsi="Times New Roman" w:cs="Times New Roman"/>
          <w:lang w:eastAsia="zh-TW"/>
        </w:rPr>
        <w:t xml:space="preserve"> oraz za inne koszy powstałe w związku z niniejszym Porozumieniem lub </w:t>
      </w:r>
      <w:r w:rsidR="0099240E">
        <w:rPr>
          <w:rFonts w:ascii="Times New Roman" w:eastAsia="PMingLiU" w:hAnsi="Times New Roman" w:cs="Times New Roman"/>
          <w:lang w:eastAsia="zh-TW"/>
        </w:rPr>
        <w:br/>
      </w:r>
      <w:r w:rsidRPr="000725A5">
        <w:rPr>
          <w:rFonts w:ascii="Times New Roman" w:eastAsia="PMingLiU" w:hAnsi="Times New Roman" w:cs="Times New Roman"/>
          <w:lang w:eastAsia="zh-TW"/>
        </w:rPr>
        <w:t>z niego wynikające. Uczelnia Przyjmująca nie ponosi odpowiedzialności za wypadki, choroby, szkody lub inne generujące koszty zdarzenia powstałe w związku z niniejszym Porozumieniem. Uczelnia Macierzysta poinformuje swoich uczestników wymiany o wyłączeniu Uczelni Przyjmującej z tej odpowiedzialności.</w:t>
      </w:r>
    </w:p>
    <w:p w14:paraId="44AFFE1D"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2EB477C7" w14:textId="0817DA66" w:rsidR="00C20DE7" w:rsidRPr="007D0ABB" w:rsidRDefault="00C20DE7" w:rsidP="007D0ABB">
      <w:pPr>
        <w:pStyle w:val="Akapitzlist"/>
        <w:numPr>
          <w:ilvl w:val="1"/>
          <w:numId w:val="13"/>
        </w:numPr>
        <w:spacing w:after="0" w:line="240" w:lineRule="auto"/>
        <w:ind w:left="357" w:hanging="357"/>
        <w:jc w:val="center"/>
        <w:rPr>
          <w:rFonts w:ascii="Times New Roman" w:eastAsia="PMingLiU" w:hAnsi="Times New Roman" w:cs="Times New Roman"/>
          <w:b/>
          <w:lang w:eastAsia="zh-TW"/>
        </w:rPr>
      </w:pPr>
      <w:r w:rsidRPr="007D0ABB">
        <w:rPr>
          <w:rFonts w:ascii="Times New Roman" w:eastAsia="PMingLiU" w:hAnsi="Times New Roman" w:cs="Times New Roman"/>
          <w:b/>
          <w:lang w:eastAsia="zh-TW"/>
        </w:rPr>
        <w:t>KOORDYNACJA POROZUMIENIA</w:t>
      </w:r>
    </w:p>
    <w:p w14:paraId="5C63CD94"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62A73778" w14:textId="77777777" w:rsidR="004B4990" w:rsidRDefault="00C20DE7" w:rsidP="004B4990">
      <w:pPr>
        <w:numPr>
          <w:ilvl w:val="0"/>
          <w:numId w:val="15"/>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Każda ze Stron będzie przesyłać komunikaty i zawiadomienia dotyczące niniejszego Porozumienia drugiej Stronie na adres podany poniżej lub na inny adres podany przez Stronę w pisemnym zawiadomieniu.</w:t>
      </w:r>
    </w:p>
    <w:p w14:paraId="5A7C13DA" w14:textId="659BE5E1" w:rsidR="00C20DE7" w:rsidRPr="004B4990" w:rsidRDefault="00C20DE7" w:rsidP="004B4990">
      <w:pPr>
        <w:numPr>
          <w:ilvl w:val="0"/>
          <w:numId w:val="15"/>
        </w:numPr>
        <w:spacing w:after="0" w:line="240" w:lineRule="auto"/>
        <w:ind w:left="357" w:hanging="357"/>
        <w:contextualSpacing/>
        <w:jc w:val="both"/>
        <w:rPr>
          <w:rFonts w:ascii="Times New Roman" w:eastAsia="PMingLiU" w:hAnsi="Times New Roman" w:cs="Times New Roman"/>
          <w:lang w:eastAsia="zh-TW"/>
        </w:rPr>
      </w:pPr>
      <w:r w:rsidRPr="004B4990">
        <w:rPr>
          <w:rFonts w:ascii="Times New Roman" w:eastAsia="PMingLiU" w:hAnsi="Times New Roman" w:cs="Times New Roman"/>
          <w:lang w:eastAsia="zh-TW"/>
        </w:rPr>
        <w:t>Każda ze Stron wyznaczy osobę</w:t>
      </w:r>
      <w:r w:rsidR="00974AD8" w:rsidRPr="004B4990" w:rsidDel="00974AD8">
        <w:rPr>
          <w:rFonts w:ascii="Times New Roman" w:eastAsia="PMingLiU" w:hAnsi="Times New Roman" w:cs="Times New Roman"/>
          <w:lang w:eastAsia="zh-TW"/>
        </w:rPr>
        <w:t xml:space="preserve"> </w:t>
      </w:r>
      <w:r w:rsidRPr="004B4990">
        <w:rPr>
          <w:rFonts w:ascii="Times New Roman" w:eastAsia="PMingLiU" w:hAnsi="Times New Roman" w:cs="Times New Roman"/>
          <w:lang w:eastAsia="zh-TW"/>
        </w:rPr>
        <w:t>za kontakty w związku z realizacją niniejszego Porozumienia. Ze strony Uniwersytetu Jagiellońskiego, osobą odpowiedzialną za kontakty jest [imię i nazwisko, adres, telefon, e-mail]. Ze strony [nazwa uczelni zagranicznej], osobą odpowiedzialną za kontakty jest [mię i naz</w:t>
      </w:r>
      <w:r w:rsidR="007D0ABB">
        <w:rPr>
          <w:rFonts w:ascii="Times New Roman" w:eastAsia="PMingLiU" w:hAnsi="Times New Roman" w:cs="Times New Roman"/>
          <w:lang w:eastAsia="zh-TW"/>
        </w:rPr>
        <w:t>wisko, adres, telefon, e-mail].</w:t>
      </w:r>
    </w:p>
    <w:p w14:paraId="65127A1E" w14:textId="4D09DA91" w:rsidR="00C20DE7" w:rsidRDefault="00C20DE7" w:rsidP="00C20DE7">
      <w:pPr>
        <w:spacing w:after="0" w:line="240" w:lineRule="auto"/>
        <w:rPr>
          <w:rFonts w:ascii="Times New Roman" w:eastAsia="PMingLiU" w:hAnsi="Times New Roman" w:cs="Times New Roman"/>
          <w:lang w:eastAsia="zh-TW"/>
        </w:rPr>
      </w:pPr>
    </w:p>
    <w:p w14:paraId="10E3CEA2" w14:textId="77777777" w:rsidR="00C20DE7" w:rsidRDefault="00C20DE7" w:rsidP="00C20DE7">
      <w:pPr>
        <w:spacing w:after="0" w:line="240" w:lineRule="auto"/>
        <w:jc w:val="center"/>
        <w:rPr>
          <w:rFonts w:ascii="Times New Roman" w:eastAsia="PMingLiU" w:hAnsi="Times New Roman" w:cs="Times New Roman"/>
          <w:b/>
          <w:lang w:eastAsia="zh-TW"/>
        </w:rPr>
      </w:pPr>
      <w:r w:rsidRPr="000C4CD7">
        <w:rPr>
          <w:rFonts w:ascii="Times New Roman" w:eastAsia="PMingLiU" w:hAnsi="Times New Roman" w:cs="Times New Roman"/>
          <w:b/>
          <w:lang w:eastAsia="zh-TW"/>
        </w:rPr>
        <w:t>IV. ZNAKI TOWAROWE</w:t>
      </w:r>
    </w:p>
    <w:p w14:paraId="0E7AC863" w14:textId="77777777" w:rsidR="00C20DE7" w:rsidRPr="005C7A58" w:rsidRDefault="00C20DE7" w:rsidP="005C7A58">
      <w:pPr>
        <w:spacing w:after="0" w:line="240" w:lineRule="auto"/>
        <w:rPr>
          <w:rFonts w:ascii="Times New Roman" w:eastAsia="PMingLiU" w:hAnsi="Times New Roman" w:cs="Times New Roman"/>
          <w:lang w:eastAsia="zh-TW"/>
        </w:rPr>
      </w:pPr>
    </w:p>
    <w:p w14:paraId="176645E6" w14:textId="214A5F93" w:rsidR="00C20DE7" w:rsidRPr="000C4CD7" w:rsidRDefault="00C20DE7" w:rsidP="004B4990">
      <w:pPr>
        <w:numPr>
          <w:ilvl w:val="0"/>
          <w:numId w:val="16"/>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Każda ze Stron udziela drugiej Stronie na okres obowiązywania niniejszego Porozumienia ograniczonej, niewyłącznej, nieodpłatnej licencji na korzystanie ze swego logo i nazwy („znaki</w:t>
      </w:r>
      <w:r>
        <w:rPr>
          <w:rFonts w:ascii="Times New Roman" w:eastAsia="PMingLiU" w:hAnsi="Times New Roman" w:cs="Times New Roman"/>
          <w:lang w:eastAsia="zh-TW"/>
        </w:rPr>
        <w:t xml:space="preserve"> </w:t>
      </w:r>
      <w:r w:rsidRPr="000C4CD7">
        <w:rPr>
          <w:rFonts w:ascii="Times New Roman" w:eastAsia="PMingLiU" w:hAnsi="Times New Roman" w:cs="Times New Roman"/>
          <w:lang w:eastAsia="zh-TW"/>
        </w:rPr>
        <w:lastRenderedPageBreak/>
        <w:t xml:space="preserve">towarowe”) wyłącznie w celach promocji niniejszego Porozumienia i wspólnych programów </w:t>
      </w:r>
      <w:r w:rsidR="00194D8D">
        <w:rPr>
          <w:rFonts w:ascii="Times New Roman" w:eastAsia="PMingLiU" w:hAnsi="Times New Roman" w:cs="Times New Roman"/>
          <w:lang w:eastAsia="zh-TW"/>
        </w:rPr>
        <w:t xml:space="preserve">nauczania </w:t>
      </w:r>
      <w:r w:rsidRPr="000C4CD7">
        <w:rPr>
          <w:rFonts w:ascii="Times New Roman" w:eastAsia="PMingLiU" w:hAnsi="Times New Roman" w:cs="Times New Roman"/>
          <w:lang w:eastAsia="zh-TW"/>
        </w:rPr>
        <w:t>oraz projekt</w:t>
      </w:r>
      <w:r w:rsidR="007D0ABB">
        <w:rPr>
          <w:rFonts w:ascii="Times New Roman" w:eastAsia="PMingLiU" w:hAnsi="Times New Roman" w:cs="Times New Roman"/>
          <w:lang w:eastAsia="zh-TW"/>
        </w:rPr>
        <w:t>ów podjętych na jego podstawie.</w:t>
      </w:r>
    </w:p>
    <w:p w14:paraId="49944A6B" w14:textId="0DD5510C" w:rsidR="00C20DE7" w:rsidRPr="000C4CD7" w:rsidRDefault="00C20DE7" w:rsidP="004B4990">
      <w:pPr>
        <w:numPr>
          <w:ilvl w:val="0"/>
          <w:numId w:val="16"/>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Każda ze Stron</w:t>
      </w:r>
      <w:r w:rsidR="0019021F">
        <w:rPr>
          <w:rFonts w:ascii="Times New Roman" w:eastAsia="PMingLiU" w:hAnsi="Times New Roman" w:cs="Times New Roman"/>
          <w:lang w:eastAsia="zh-TW"/>
        </w:rPr>
        <w:t xml:space="preserve"> </w:t>
      </w:r>
      <w:r w:rsidR="003D4F17">
        <w:rPr>
          <w:rFonts w:ascii="Times New Roman" w:eastAsia="PMingLiU" w:hAnsi="Times New Roman" w:cs="Times New Roman"/>
          <w:lang w:eastAsia="zh-TW"/>
        </w:rPr>
        <w:t>zobowiązuje się</w:t>
      </w:r>
      <w:r w:rsidRPr="000C4CD7">
        <w:rPr>
          <w:rFonts w:ascii="Times New Roman" w:eastAsia="PMingLiU" w:hAnsi="Times New Roman" w:cs="Times New Roman"/>
          <w:lang w:eastAsia="zh-TW"/>
        </w:rPr>
        <w:t>, że każdorazowe korzystanie z logo i nazwy drugiej Strony będzie w formie niezmienionej w stosunku do tej, która została p</w:t>
      </w:r>
      <w:r w:rsidR="007D0ABB">
        <w:rPr>
          <w:rFonts w:ascii="Times New Roman" w:eastAsia="PMingLiU" w:hAnsi="Times New Roman" w:cs="Times New Roman"/>
          <w:lang w:eastAsia="zh-TW"/>
        </w:rPr>
        <w:t>rzekazana przez każdą ze Stron.</w:t>
      </w:r>
    </w:p>
    <w:p w14:paraId="58F7B7BF" w14:textId="60270D4F" w:rsidR="00C20DE7" w:rsidRPr="000C4CD7" w:rsidRDefault="00C20DE7" w:rsidP="004B4990">
      <w:pPr>
        <w:numPr>
          <w:ilvl w:val="0"/>
          <w:numId w:val="16"/>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Każda ze Stron zobowiązuje się do korzystania ze znaków towarowych drugiej Strony w rozważny sposób. Poza zgodami zawartymi w tym punkcie Porozumienia, każda ze Stron zobowiązuje się do nieużywania znaków towarowych lub innej własności intelektualnej Strony drugiej bez każdorazowej, uprzedni</w:t>
      </w:r>
      <w:r w:rsidR="007D0ABB">
        <w:rPr>
          <w:rFonts w:ascii="Times New Roman" w:eastAsia="PMingLiU" w:hAnsi="Times New Roman" w:cs="Times New Roman"/>
          <w:lang w:eastAsia="zh-TW"/>
        </w:rPr>
        <w:t>ej pisemnej zgody tejże Strony.</w:t>
      </w:r>
    </w:p>
    <w:p w14:paraId="3251022A" w14:textId="2330E82B" w:rsidR="00C20DE7" w:rsidRPr="000C4CD7" w:rsidRDefault="00C20DE7" w:rsidP="004B4990">
      <w:pPr>
        <w:numPr>
          <w:ilvl w:val="0"/>
          <w:numId w:val="16"/>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color w:val="171717"/>
          <w:lang w:eastAsia="zh-TW"/>
        </w:rPr>
        <w:t>Strony zgodnie oświadczają, iż poprzez zawarcie niniejszego Porozumienia nie nabywają żadnych praw do znaków towarowych drugiej Strony</w:t>
      </w:r>
      <w:r w:rsidRPr="000C4CD7">
        <w:rPr>
          <w:rFonts w:ascii="Times New Roman" w:eastAsia="PMingLiU" w:hAnsi="Times New Roman" w:cs="Times New Roman"/>
          <w:lang w:eastAsia="zh-TW"/>
        </w:rPr>
        <w:t xml:space="preserve"> do celów innych niż opisane w niniejszym Porozumieniu. Prawo do korzystania ze znaków towarowych drugiej Strony nie może być w żaden sposób przekazane lub udostępnione bez każdorazowej, uprzedniej, pisemnej zgody właściciela znaków towarowyc</w:t>
      </w:r>
      <w:r w:rsidR="007D0ABB">
        <w:rPr>
          <w:rFonts w:ascii="Times New Roman" w:eastAsia="PMingLiU" w:hAnsi="Times New Roman" w:cs="Times New Roman"/>
          <w:lang w:eastAsia="zh-TW"/>
        </w:rPr>
        <w:t>h.</w:t>
      </w:r>
    </w:p>
    <w:p w14:paraId="68CCCEAF" w14:textId="77777777" w:rsidR="00C20DE7" w:rsidRPr="005C7A58" w:rsidRDefault="00C20DE7" w:rsidP="00C20DE7">
      <w:pPr>
        <w:spacing w:after="0" w:line="240" w:lineRule="auto"/>
        <w:jc w:val="both"/>
        <w:rPr>
          <w:rFonts w:ascii="Times New Roman" w:eastAsia="PMingLiU" w:hAnsi="Times New Roman" w:cs="Times New Roman"/>
          <w:lang w:eastAsia="zh-TW"/>
        </w:rPr>
      </w:pPr>
    </w:p>
    <w:p w14:paraId="14221014" w14:textId="21A63632" w:rsidR="00C20DE7" w:rsidRPr="007D0ABB" w:rsidRDefault="00C20DE7" w:rsidP="007D0ABB">
      <w:pPr>
        <w:pStyle w:val="Akapitzlist"/>
        <w:numPr>
          <w:ilvl w:val="0"/>
          <w:numId w:val="26"/>
        </w:numPr>
        <w:spacing w:after="0" w:line="240" w:lineRule="auto"/>
        <w:ind w:left="357" w:hanging="357"/>
        <w:jc w:val="center"/>
        <w:rPr>
          <w:rFonts w:ascii="Times New Roman" w:eastAsia="PMingLiU" w:hAnsi="Times New Roman" w:cs="Times New Roman"/>
          <w:b/>
          <w:lang w:eastAsia="zh-TW"/>
        </w:rPr>
      </w:pPr>
      <w:r w:rsidRPr="007D0ABB">
        <w:rPr>
          <w:rFonts w:ascii="Times New Roman" w:eastAsia="PMingLiU" w:hAnsi="Times New Roman" w:cs="Times New Roman"/>
          <w:b/>
          <w:lang w:eastAsia="zh-TW"/>
        </w:rPr>
        <w:t xml:space="preserve">ZMIANY, </w:t>
      </w:r>
      <w:r w:rsidR="00974AD8" w:rsidRPr="007D0ABB">
        <w:rPr>
          <w:rFonts w:ascii="Times New Roman" w:eastAsia="PMingLiU" w:hAnsi="Times New Roman" w:cs="Times New Roman"/>
          <w:b/>
          <w:lang w:eastAsia="zh-TW"/>
        </w:rPr>
        <w:t>PRZEDŁUŻENIE</w:t>
      </w:r>
      <w:r w:rsidRPr="007D0ABB">
        <w:rPr>
          <w:rFonts w:ascii="Times New Roman" w:eastAsia="PMingLiU" w:hAnsi="Times New Roman" w:cs="Times New Roman"/>
          <w:b/>
          <w:lang w:eastAsia="zh-TW"/>
        </w:rPr>
        <w:t>, ROZWIĄZANIE</w:t>
      </w:r>
    </w:p>
    <w:p w14:paraId="79CF9672" w14:textId="77777777" w:rsidR="00C20DE7" w:rsidRPr="005C7A58" w:rsidRDefault="00C20DE7" w:rsidP="00C20DE7">
      <w:pPr>
        <w:spacing w:after="0" w:line="240" w:lineRule="auto"/>
        <w:ind w:left="357" w:hanging="357"/>
        <w:jc w:val="both"/>
        <w:rPr>
          <w:rFonts w:ascii="Times New Roman" w:eastAsia="PMingLiU" w:hAnsi="Times New Roman" w:cs="Times New Roman"/>
          <w:lang w:eastAsia="zh-TW"/>
        </w:rPr>
      </w:pPr>
    </w:p>
    <w:p w14:paraId="2BCB82AF" w14:textId="77777777" w:rsidR="00C20DE7" w:rsidRPr="000C4CD7" w:rsidRDefault="00C20DE7" w:rsidP="00974AD8">
      <w:pPr>
        <w:numPr>
          <w:ilvl w:val="0"/>
          <w:numId w:val="14"/>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Wszelkie zmiany niniejszego Porozumienia będą dokonywane na podstawie wspólnych ustaleń i potwierdzone na piśmie. Porozumienie zostaje zawarte na okres ……. lat. Porozumienie może zostać przedłużone o okres kolejnych …… lat za obopólną zgodą wyrażoną na piśmie co najmniej sześć miesięcy przed końcem okresu obowiązywania niniejszego Porozumienia.</w:t>
      </w:r>
    </w:p>
    <w:p w14:paraId="068F7F16" w14:textId="69F08ED3" w:rsidR="00974AD8" w:rsidRDefault="00C20DE7" w:rsidP="00974AD8">
      <w:pPr>
        <w:numPr>
          <w:ilvl w:val="0"/>
          <w:numId w:val="14"/>
        </w:numPr>
        <w:spacing w:after="0" w:line="240" w:lineRule="auto"/>
        <w:ind w:left="357" w:hanging="357"/>
        <w:contextualSpacing/>
        <w:jc w:val="both"/>
        <w:rPr>
          <w:rFonts w:ascii="Times New Roman" w:eastAsia="PMingLiU" w:hAnsi="Times New Roman" w:cs="Times New Roman"/>
          <w:lang w:eastAsia="zh-TW"/>
        </w:rPr>
      </w:pPr>
      <w:r w:rsidRPr="000C4CD7">
        <w:rPr>
          <w:rFonts w:ascii="Times New Roman" w:eastAsia="PMingLiU" w:hAnsi="Times New Roman" w:cs="Times New Roman"/>
          <w:lang w:eastAsia="zh-TW"/>
        </w:rPr>
        <w:t>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wzajemnych lub osobom trzecim. W razie wcześnie</w:t>
      </w:r>
      <w:r w:rsidR="007D0ABB">
        <w:rPr>
          <w:rFonts w:ascii="Times New Roman" w:eastAsia="PMingLiU" w:hAnsi="Times New Roman" w:cs="Times New Roman"/>
          <w:lang w:eastAsia="zh-TW"/>
        </w:rPr>
        <w:t>jszego rozwiązania Porozumienia</w:t>
      </w:r>
      <w:r w:rsidRPr="000C4CD7">
        <w:rPr>
          <w:rFonts w:ascii="Times New Roman" w:eastAsia="PMingLiU" w:hAnsi="Times New Roman" w:cs="Times New Roman"/>
          <w:lang w:eastAsia="zh-TW"/>
        </w:rPr>
        <w:t xml:space="preserve"> Strony będą kontynuowały realizację trwających już działań aż do ich ukończenia.</w:t>
      </w:r>
    </w:p>
    <w:p w14:paraId="63627E82" w14:textId="1B82D8DC" w:rsidR="00C20DE7" w:rsidRPr="00974AD8" w:rsidRDefault="00C20DE7" w:rsidP="00974AD8">
      <w:pPr>
        <w:numPr>
          <w:ilvl w:val="0"/>
          <w:numId w:val="14"/>
        </w:numPr>
        <w:spacing w:after="0" w:line="240" w:lineRule="auto"/>
        <w:ind w:left="357" w:hanging="357"/>
        <w:contextualSpacing/>
        <w:jc w:val="both"/>
        <w:rPr>
          <w:rFonts w:ascii="Times New Roman" w:eastAsia="PMingLiU" w:hAnsi="Times New Roman" w:cs="Times New Roman"/>
          <w:lang w:eastAsia="zh-TW"/>
        </w:rPr>
      </w:pPr>
      <w:r w:rsidRPr="00974AD8">
        <w:rPr>
          <w:rFonts w:ascii="Times New Roman" w:eastAsia="PMingLiU" w:hAnsi="Times New Roman" w:cs="Times New Roman"/>
          <w:lang w:eastAsia="zh-TW"/>
        </w:rPr>
        <w:t>Niniejsze Porozumienie zostało zawarte w języku angielskim w dwóch egzemplarzach. Każda Strona otrzymuje jeden egzemplarz oryginalnego dokumentu. / Niniejsze Porozumienie zostało zawarte w języku polskim i języku [język instytucji zagranicznej] w czterech równorzędnych egzemplarzach.</w:t>
      </w:r>
      <w:r w:rsidRPr="00974AD8">
        <w:rPr>
          <w:rFonts w:ascii="Times New Roman" w:eastAsia="MS Mincho" w:hAnsi="Times New Roman" w:cs="Times New Roman"/>
          <w:lang w:eastAsia="ja-JP"/>
        </w:rPr>
        <w:t xml:space="preserve"> </w:t>
      </w:r>
      <w:r w:rsidRPr="00974AD8">
        <w:rPr>
          <w:rFonts w:ascii="Times New Roman" w:eastAsia="PMingLiU" w:hAnsi="Times New Roman" w:cs="Times New Roman"/>
          <w:lang w:eastAsia="zh-TW"/>
        </w:rPr>
        <w:t>Każda ze Stron otrzymuje jeden egzemplarz oryginalnego dokumentu w każdej wersji językowej. Wiążącym jest tekst w języku polskim.</w:t>
      </w:r>
      <w:r w:rsidR="007D0ABB" w:rsidRPr="007D0ABB">
        <w:rPr>
          <w:rStyle w:val="Odwoanieprzypisudolnego"/>
          <w:rFonts w:ascii="Times New Roman" w:eastAsia="PMingLiU" w:hAnsi="Times New Roman" w:cs="Times New Roman"/>
          <w:lang w:eastAsia="zh-TW"/>
        </w:rPr>
        <w:footnoteReference w:customMarkFollows="1" w:id="2"/>
        <w:sym w:font="Symbol" w:char="F02A"/>
      </w:r>
    </w:p>
    <w:p w14:paraId="549C29C0" w14:textId="77777777" w:rsidR="00C20DE7" w:rsidRPr="005C7A58" w:rsidRDefault="00C20DE7" w:rsidP="00C20DE7">
      <w:pPr>
        <w:spacing w:after="0" w:line="240" w:lineRule="auto"/>
        <w:jc w:val="both"/>
        <w:rPr>
          <w:rFonts w:ascii="Times New Roman" w:eastAsia="MingLiU" w:hAnsi="Times New Roman" w:cs="Times New Roman"/>
          <w:lang w:eastAsia="zh-TW"/>
        </w:rPr>
      </w:pPr>
    </w:p>
    <w:p w14:paraId="05FA9381" w14:textId="721A8746" w:rsidR="00C20DE7" w:rsidRPr="007D0ABB" w:rsidRDefault="00C20DE7" w:rsidP="007D0ABB">
      <w:pPr>
        <w:pStyle w:val="Akapitzlist"/>
        <w:numPr>
          <w:ilvl w:val="0"/>
          <w:numId w:val="26"/>
        </w:numPr>
        <w:spacing w:after="0" w:line="240" w:lineRule="auto"/>
        <w:ind w:left="357" w:hanging="357"/>
        <w:jc w:val="center"/>
        <w:rPr>
          <w:rFonts w:ascii="Times New Roman" w:eastAsia="MingLiU" w:hAnsi="Times New Roman" w:cs="Times New Roman"/>
          <w:b/>
          <w:lang w:eastAsia="zh-TW"/>
        </w:rPr>
      </w:pPr>
      <w:r w:rsidRPr="007D0ABB">
        <w:rPr>
          <w:rFonts w:ascii="Times New Roman" w:eastAsia="MingLiU" w:hAnsi="Times New Roman" w:cs="Times New Roman"/>
          <w:b/>
          <w:lang w:eastAsia="zh-TW"/>
        </w:rPr>
        <w:t>ROZWIĄZYWANIE SPORÓW</w:t>
      </w:r>
    </w:p>
    <w:p w14:paraId="78F96CCA" w14:textId="77777777" w:rsidR="00C20DE7" w:rsidRPr="005C7A58" w:rsidRDefault="00C20DE7" w:rsidP="00C20DE7">
      <w:pPr>
        <w:spacing w:after="0" w:line="240" w:lineRule="auto"/>
        <w:jc w:val="both"/>
        <w:rPr>
          <w:rFonts w:ascii="Times New Roman" w:eastAsia="MingLiU" w:hAnsi="Times New Roman" w:cs="Times New Roman"/>
          <w:lang w:eastAsia="zh-TW"/>
        </w:rPr>
      </w:pPr>
    </w:p>
    <w:p w14:paraId="7354153B" w14:textId="2A7409D3" w:rsidR="00974AD8" w:rsidRPr="00EA1883" w:rsidRDefault="00C20DE7" w:rsidP="00974AD8">
      <w:pPr>
        <w:spacing w:after="0" w:line="240" w:lineRule="auto"/>
        <w:jc w:val="both"/>
        <w:rPr>
          <w:rFonts w:ascii="Times New Roman" w:eastAsia="MingLiU" w:hAnsi="Times New Roman" w:cs="Times New Roman"/>
          <w:lang w:eastAsia="zh-TW"/>
        </w:rPr>
      </w:pPr>
      <w:r w:rsidRPr="000C4CD7">
        <w:rPr>
          <w:rFonts w:ascii="Times New Roman" w:eastAsia="MingLiU" w:hAnsi="Times New Roman" w:cs="Times New Roman"/>
          <w:lang w:eastAsia="zh-TW"/>
        </w:rPr>
        <w:t>Wszelkie spory wynikające z niniejszego Porozumienia lub z nim związane, których Strony nie mogą rozwiązać w drodze polubownych negocjacji, zostaną wspólnie przekazane do rozwiązania władzom obydwu Stron lub wyznaczonym przez nich osobom.</w:t>
      </w:r>
      <w:r w:rsidR="00974AD8">
        <w:rPr>
          <w:rFonts w:ascii="Times New Roman" w:eastAsia="MingLiU" w:hAnsi="Times New Roman" w:cs="Times New Roman"/>
          <w:lang w:eastAsia="zh-TW"/>
        </w:rPr>
        <w:t xml:space="preserve"> W mało prawdopodobnym przypadku braku polubownego rozwiązania sporu, spór zostanie poddany pod rozstrzygnięcie sądu właściwego dla pozwanego.</w:t>
      </w:r>
    </w:p>
    <w:p w14:paraId="13CF72AD" w14:textId="2CC2BEBC" w:rsidR="00C20DE7" w:rsidRPr="003D4F17" w:rsidRDefault="00C20DE7" w:rsidP="00C20DE7">
      <w:pPr>
        <w:spacing w:after="0" w:line="240" w:lineRule="auto"/>
        <w:jc w:val="both"/>
        <w:rPr>
          <w:rFonts w:ascii="Times New Roman" w:eastAsia="MingLiU" w:hAnsi="Times New Roman" w:cs="Times New Roman"/>
          <w:sz w:val="16"/>
          <w:szCs w:val="16"/>
          <w:lang w:eastAsia="zh-TW"/>
        </w:rPr>
      </w:pPr>
    </w:p>
    <w:p w14:paraId="7A9AB967" w14:textId="06B0F2F4" w:rsidR="00C20DE7" w:rsidRDefault="00C20DE7" w:rsidP="007D0ABB">
      <w:pPr>
        <w:spacing w:after="0" w:line="240" w:lineRule="auto"/>
        <w:jc w:val="both"/>
        <w:rPr>
          <w:rFonts w:ascii="Times New Roman" w:eastAsia="MingLiU" w:hAnsi="Times New Roman" w:cs="Times New Roman"/>
          <w:lang w:eastAsia="zh-TW"/>
        </w:rPr>
      </w:pPr>
      <w:r w:rsidRPr="000C4CD7">
        <w:rPr>
          <w:rFonts w:ascii="Times New Roman" w:eastAsia="MingLiU" w:hAnsi="Times New Roman" w:cs="Times New Roman"/>
          <w:lang w:eastAsia="zh-TW"/>
        </w:rPr>
        <w:t>Na dowód postanowień niniejszego Porozumienia złożone zostały podpisy:</w:t>
      </w:r>
    </w:p>
    <w:p w14:paraId="4D652EF1" w14:textId="77777777" w:rsidR="007D0ABB" w:rsidRPr="000C4CD7" w:rsidRDefault="007D0ABB" w:rsidP="007D0ABB">
      <w:pPr>
        <w:spacing w:after="0" w:line="240" w:lineRule="auto"/>
        <w:jc w:val="both"/>
        <w:rPr>
          <w:rFonts w:ascii="Times New Roman" w:eastAsia="MingLiU" w:hAnsi="Times New Roman" w:cs="Times New Roman"/>
          <w:lang w:eastAsia="zh-TW"/>
        </w:rPr>
      </w:pPr>
    </w:p>
    <w:p w14:paraId="7A19F25C" w14:textId="78C3D7CC" w:rsidR="00C20DE7" w:rsidRDefault="00C20DE7" w:rsidP="007D0ABB">
      <w:pPr>
        <w:spacing w:after="0" w:line="240" w:lineRule="auto"/>
        <w:jc w:val="both"/>
        <w:rPr>
          <w:rFonts w:ascii="Times New Roman" w:eastAsia="Arial Unicode MS" w:hAnsi="Times New Roman" w:cs="Times New Roman"/>
        </w:rPr>
      </w:pPr>
      <w:r w:rsidRPr="000C4CD7">
        <w:rPr>
          <w:rFonts w:ascii="Times New Roman" w:hAnsi="Times New Roman" w:cs="Times New Roman"/>
        </w:rPr>
        <w:t>Uniw</w:t>
      </w:r>
      <w:r w:rsidR="007D0ABB">
        <w:rPr>
          <w:rFonts w:ascii="Times New Roman" w:hAnsi="Times New Roman" w:cs="Times New Roman"/>
        </w:rPr>
        <w:t>ersytet Jagielloński w Krakowie</w:t>
      </w:r>
      <w:r w:rsidR="007D0ABB">
        <w:rPr>
          <w:rFonts w:ascii="Times New Roman" w:eastAsia="Arial Unicode MS" w:hAnsi="Times New Roman" w:cs="Times New Roman"/>
        </w:rPr>
        <w:tab/>
      </w:r>
      <w:r w:rsidR="007D0ABB">
        <w:rPr>
          <w:rFonts w:ascii="Times New Roman" w:eastAsia="Arial Unicode MS" w:hAnsi="Times New Roman" w:cs="Times New Roman"/>
        </w:rPr>
        <w:tab/>
      </w:r>
      <w:r w:rsidR="007D0ABB">
        <w:rPr>
          <w:rFonts w:ascii="Times New Roman" w:eastAsia="Arial Unicode MS" w:hAnsi="Times New Roman" w:cs="Times New Roman"/>
        </w:rPr>
        <w:tab/>
      </w:r>
      <w:r w:rsidRPr="000C4CD7">
        <w:rPr>
          <w:rFonts w:ascii="Times New Roman" w:eastAsia="Arial Unicode MS" w:hAnsi="Times New Roman" w:cs="Times New Roman"/>
        </w:rPr>
        <w:t>[nazwa instytucji zagranicznej]</w:t>
      </w:r>
    </w:p>
    <w:p w14:paraId="227697C9" w14:textId="09BE0402" w:rsidR="005C7A58" w:rsidRDefault="005C7A58" w:rsidP="007D0ABB">
      <w:pPr>
        <w:spacing w:after="0" w:line="240" w:lineRule="auto"/>
        <w:jc w:val="both"/>
        <w:rPr>
          <w:rFonts w:ascii="Times New Roman" w:eastAsia="Arial Unicode MS" w:hAnsi="Times New Roman" w:cs="Times New Roman"/>
        </w:rPr>
      </w:pPr>
    </w:p>
    <w:p w14:paraId="59AC7EC4" w14:textId="419E6A93" w:rsidR="007D0ABB" w:rsidRDefault="007D0ABB" w:rsidP="007D0ABB">
      <w:pPr>
        <w:spacing w:after="0" w:line="240" w:lineRule="auto"/>
        <w:jc w:val="both"/>
        <w:rPr>
          <w:rFonts w:ascii="Times New Roman" w:eastAsia="Arial Unicode MS" w:hAnsi="Times New Roman" w:cs="Times New Roman"/>
        </w:rPr>
      </w:pPr>
    </w:p>
    <w:p w14:paraId="756B5018" w14:textId="77777777" w:rsidR="001B2351" w:rsidRDefault="001B2351" w:rsidP="007D0ABB">
      <w:pPr>
        <w:spacing w:after="0" w:line="240" w:lineRule="auto"/>
        <w:jc w:val="both"/>
        <w:rPr>
          <w:rFonts w:ascii="Times New Roman" w:eastAsia="Arial Unicode MS" w:hAnsi="Times New Roman" w:cs="Times New Roman"/>
        </w:rPr>
      </w:pPr>
    </w:p>
    <w:p w14:paraId="23DF774D" w14:textId="4EF08D0E" w:rsidR="007D0ABB" w:rsidRDefault="007D0ABB" w:rsidP="007D0ABB">
      <w:pPr>
        <w:spacing w:after="0" w:line="240" w:lineRule="auto"/>
        <w:jc w:val="both"/>
        <w:rPr>
          <w:rFonts w:ascii="Times New Roman" w:eastAsia="Arial Unicode MS" w:hAnsi="Times New Roman" w:cs="Times New Roman"/>
        </w:rPr>
      </w:pPr>
    </w:p>
    <w:p w14:paraId="50739B0C" w14:textId="578B7827" w:rsidR="00C20DE7" w:rsidRPr="000C4CD7" w:rsidRDefault="007D0ABB" w:rsidP="007D0ABB">
      <w:pPr>
        <w:spacing w:after="0" w:line="240" w:lineRule="auto"/>
        <w:jc w:val="both"/>
        <w:rPr>
          <w:rFonts w:ascii="Times New Roman" w:hAnsi="Times New Roman" w:cs="Times New Roman"/>
          <w:lang w:eastAsia="ko-KR"/>
        </w:rPr>
      </w:pPr>
      <w:r>
        <w:rPr>
          <w:rFonts w:ascii="Times New Roman" w:hAnsi="Times New Roman" w:cs="Times New Roman"/>
          <w:lang w:eastAsia="ko-KR"/>
        </w:rPr>
        <w:t>___________________________</w:t>
      </w:r>
      <w:r w:rsidR="00C20DE7" w:rsidRPr="000C4CD7">
        <w:rPr>
          <w:rFonts w:ascii="Times New Roman" w:hAnsi="Times New Roman" w:cs="Times New Roman"/>
          <w:lang w:eastAsia="ko-KR"/>
        </w:rPr>
        <w:tab/>
      </w:r>
      <w:r w:rsidR="00C20DE7" w:rsidRPr="000C4CD7">
        <w:rPr>
          <w:rFonts w:ascii="Times New Roman" w:hAnsi="Times New Roman" w:cs="Times New Roman"/>
          <w:lang w:eastAsia="ko-KR"/>
        </w:rPr>
        <w:tab/>
      </w:r>
      <w:r w:rsidR="00C20DE7" w:rsidRPr="000C4CD7">
        <w:rPr>
          <w:rFonts w:ascii="Times New Roman" w:hAnsi="Times New Roman" w:cs="Times New Roman"/>
          <w:lang w:eastAsia="ko-KR"/>
        </w:rPr>
        <w:tab/>
        <w:t>___</w:t>
      </w:r>
      <w:r>
        <w:rPr>
          <w:rFonts w:ascii="Times New Roman" w:hAnsi="Times New Roman" w:cs="Times New Roman"/>
          <w:lang w:eastAsia="ko-KR"/>
        </w:rPr>
        <w:t>___________________________</w:t>
      </w:r>
      <w:r>
        <w:rPr>
          <w:rFonts w:ascii="Times New Roman" w:hAnsi="Times New Roman" w:cs="Times New Roman"/>
          <w:lang w:eastAsia="ko-KR"/>
        </w:rPr>
        <w:br/>
      </w:r>
      <w:r w:rsidR="00C20DE7" w:rsidRPr="000C4CD7">
        <w:rPr>
          <w:rFonts w:ascii="Times New Roman" w:hAnsi="Times New Roman" w:cs="Times New Roman"/>
          <w:lang w:eastAsia="ko-KR"/>
        </w:rPr>
        <w:t>[imię i nazwisko, funkcja]</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sidR="00C20DE7" w:rsidRPr="000C4CD7">
        <w:rPr>
          <w:rFonts w:ascii="Times New Roman" w:hAnsi="Times New Roman" w:cs="Times New Roman"/>
          <w:lang w:eastAsia="ko-KR"/>
        </w:rPr>
        <w:t>[imię i nazwisko, funkcja]</w:t>
      </w:r>
    </w:p>
    <w:p w14:paraId="7E0FFD4A" w14:textId="77777777" w:rsidR="00C20DE7" w:rsidRPr="000C4CD7" w:rsidRDefault="00C20DE7" w:rsidP="007D0ABB">
      <w:pPr>
        <w:spacing w:after="0" w:line="240" w:lineRule="auto"/>
        <w:jc w:val="both"/>
        <w:rPr>
          <w:rFonts w:ascii="Times New Roman" w:hAnsi="Times New Roman" w:cs="Times New Roman"/>
          <w:lang w:eastAsia="ko-KR"/>
        </w:rPr>
      </w:pPr>
    </w:p>
    <w:p w14:paraId="4674E93B" w14:textId="64D2E592" w:rsidR="00C20DE7" w:rsidRPr="000C4CD7" w:rsidRDefault="007D0ABB" w:rsidP="007D0ABB">
      <w:pPr>
        <w:spacing w:after="0" w:line="240" w:lineRule="auto"/>
        <w:jc w:val="both"/>
        <w:rPr>
          <w:rFonts w:ascii="Times New Roman" w:hAnsi="Times New Roman" w:cs="Times New Roman"/>
          <w:lang w:eastAsia="ko-KR"/>
        </w:rPr>
      </w:pPr>
      <w:r>
        <w:rPr>
          <w:rFonts w:ascii="Times New Roman" w:hAnsi="Times New Roman" w:cs="Times New Roman"/>
          <w:lang w:eastAsia="ko-KR"/>
        </w:rPr>
        <w:t>Kraków, dnia ………….….</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sidR="00C20DE7" w:rsidRPr="000C4CD7">
        <w:rPr>
          <w:rFonts w:ascii="Times New Roman" w:hAnsi="Times New Roman" w:cs="Times New Roman"/>
          <w:lang w:eastAsia="ko-KR"/>
        </w:rPr>
        <w:t>…………., dnia ……………</w:t>
      </w:r>
    </w:p>
    <w:p w14:paraId="0E246543" w14:textId="6F9F2B9C" w:rsidR="00C20DE7" w:rsidRDefault="00C20DE7" w:rsidP="007D0ABB">
      <w:pPr>
        <w:spacing w:after="0" w:line="240" w:lineRule="auto"/>
        <w:jc w:val="both"/>
        <w:rPr>
          <w:rFonts w:ascii="Times New Roman" w:hAnsi="Times New Roman" w:cs="Times New Roman"/>
          <w:lang w:eastAsia="ko-KR"/>
        </w:rPr>
      </w:pPr>
    </w:p>
    <w:p w14:paraId="0D3F568E" w14:textId="1946E94F" w:rsidR="007D0ABB" w:rsidRDefault="007D0ABB" w:rsidP="007D0ABB">
      <w:pPr>
        <w:spacing w:after="0" w:line="240" w:lineRule="auto"/>
        <w:jc w:val="both"/>
        <w:rPr>
          <w:rFonts w:ascii="Times New Roman" w:hAnsi="Times New Roman" w:cs="Times New Roman"/>
          <w:lang w:eastAsia="ko-KR"/>
        </w:rPr>
      </w:pPr>
    </w:p>
    <w:p w14:paraId="5071455A" w14:textId="77777777" w:rsidR="007C3380" w:rsidRPr="000C4CD7" w:rsidRDefault="007C3380" w:rsidP="007D0ABB">
      <w:pPr>
        <w:spacing w:after="0" w:line="240" w:lineRule="auto"/>
        <w:jc w:val="both"/>
        <w:rPr>
          <w:rFonts w:ascii="Times New Roman" w:hAnsi="Times New Roman" w:cs="Times New Roman"/>
          <w:lang w:eastAsia="ko-KR"/>
        </w:rPr>
      </w:pPr>
    </w:p>
    <w:p w14:paraId="254D733D" w14:textId="77777777" w:rsidR="00C20DE7" w:rsidRPr="000C4CD7" w:rsidRDefault="00C20DE7" w:rsidP="007D0ABB">
      <w:pPr>
        <w:spacing w:after="0" w:line="240" w:lineRule="auto"/>
        <w:jc w:val="both"/>
        <w:rPr>
          <w:rFonts w:ascii="Times New Roman" w:hAnsi="Times New Roman" w:cs="Times New Roman"/>
          <w:lang w:eastAsia="ko-KR"/>
        </w:rPr>
      </w:pPr>
      <w:r w:rsidRPr="000C4CD7">
        <w:rPr>
          <w:rFonts w:ascii="Times New Roman" w:hAnsi="Times New Roman" w:cs="Times New Roman"/>
          <w:lang w:eastAsia="ko-KR"/>
        </w:rPr>
        <w:t xml:space="preserve">_______________________ </w:t>
      </w:r>
    </w:p>
    <w:p w14:paraId="274AB1F8" w14:textId="77777777" w:rsidR="00C20DE7" w:rsidRPr="000C4CD7" w:rsidRDefault="00C20DE7" w:rsidP="007D0ABB">
      <w:pPr>
        <w:spacing w:after="0" w:line="240" w:lineRule="auto"/>
        <w:jc w:val="both"/>
        <w:rPr>
          <w:rFonts w:ascii="Times New Roman" w:hAnsi="Times New Roman" w:cs="Times New Roman"/>
          <w:lang w:eastAsia="ko-KR"/>
        </w:rPr>
      </w:pPr>
      <w:r w:rsidRPr="000C4CD7">
        <w:rPr>
          <w:rFonts w:ascii="Times New Roman" w:hAnsi="Times New Roman" w:cs="Times New Roman"/>
          <w:lang w:eastAsia="ko-KR"/>
        </w:rPr>
        <w:t xml:space="preserve">[kontrasygnata Kwestora UJ, </w:t>
      </w:r>
    </w:p>
    <w:p w14:paraId="741D29A4" w14:textId="2CD335FA" w:rsidR="00C20DE7" w:rsidRDefault="00C20DE7" w:rsidP="00581FD2">
      <w:pPr>
        <w:spacing w:after="0" w:line="240" w:lineRule="auto"/>
        <w:jc w:val="both"/>
        <w:rPr>
          <w:rFonts w:ascii="Times New Roman" w:hAnsi="Times New Roman" w:cs="Times New Roman"/>
          <w:lang w:eastAsia="ko-KR"/>
        </w:rPr>
      </w:pPr>
      <w:r w:rsidRPr="000C4CD7">
        <w:rPr>
          <w:rFonts w:ascii="Times New Roman" w:hAnsi="Times New Roman" w:cs="Times New Roman"/>
          <w:lang w:eastAsia="ko-KR"/>
        </w:rPr>
        <w:t>jeśli zachodzi taka konieczność]</w:t>
      </w:r>
    </w:p>
    <w:p w14:paraId="21F50FAE" w14:textId="35553786" w:rsidR="001771F4" w:rsidRDefault="005C7A58" w:rsidP="00E94E7B">
      <w:pPr>
        <w:spacing w:after="0" w:line="240" w:lineRule="auto"/>
        <w:ind w:left="2124" w:firstLine="708"/>
        <w:jc w:val="center"/>
        <w:rPr>
          <w:rFonts w:ascii="Times New Roman" w:eastAsia="PMingLiU" w:hAnsi="Times New Roman" w:cs="Times New Roman"/>
          <w:lang w:eastAsia="zh-TW"/>
        </w:rPr>
      </w:pPr>
      <w:r>
        <w:rPr>
          <w:rFonts w:ascii="Times New Roman" w:eastAsia="PMingLiU" w:hAnsi="Times New Roman" w:cs="Times New Roman"/>
          <w:lang w:eastAsia="zh-TW"/>
        </w:rPr>
        <w:lastRenderedPageBreak/>
        <w:t>Załącznik nr 7</w:t>
      </w:r>
      <w:r w:rsidR="004B4990" w:rsidRPr="001771F4">
        <w:rPr>
          <w:rFonts w:ascii="Times New Roman" w:eastAsia="PMingLiU" w:hAnsi="Times New Roman" w:cs="Times New Roman"/>
          <w:lang w:eastAsia="zh-TW"/>
        </w:rPr>
        <w:t xml:space="preserve">b do zarządzenia </w:t>
      </w:r>
      <w:r w:rsidR="001771F4" w:rsidRPr="001771F4">
        <w:rPr>
          <w:rFonts w:ascii="Times New Roman" w:eastAsia="PMingLiU" w:hAnsi="Times New Roman" w:cs="Times New Roman"/>
          <w:lang w:eastAsia="zh-TW"/>
        </w:rPr>
        <w:t xml:space="preserve">nr </w:t>
      </w:r>
      <w:r w:rsidR="00A42B7E">
        <w:rPr>
          <w:rFonts w:ascii="Times New Roman" w:eastAsia="PMingLiU" w:hAnsi="Times New Roman" w:cs="Times New Roman"/>
          <w:lang w:eastAsia="zh-TW"/>
        </w:rPr>
        <w:t>35</w:t>
      </w:r>
      <w:r w:rsidR="001771F4" w:rsidRPr="001771F4">
        <w:rPr>
          <w:rFonts w:ascii="Times New Roman" w:eastAsia="PMingLiU" w:hAnsi="Times New Roman" w:cs="Times New Roman"/>
          <w:lang w:eastAsia="zh-TW"/>
        </w:rPr>
        <w:t xml:space="preserve"> Rektora UJ z </w:t>
      </w:r>
      <w:r w:rsidR="00A42B7E">
        <w:rPr>
          <w:rFonts w:ascii="Times New Roman" w:eastAsia="PMingLiU" w:hAnsi="Times New Roman" w:cs="Times New Roman"/>
          <w:lang w:eastAsia="zh-TW"/>
        </w:rPr>
        <w:t>15 marca 2017 r.</w:t>
      </w:r>
    </w:p>
    <w:p w14:paraId="5588F5D4" w14:textId="6CF58C38" w:rsidR="00E94E7B" w:rsidRDefault="00E94E7B" w:rsidP="00E94E7B">
      <w:pPr>
        <w:spacing w:after="0" w:line="240" w:lineRule="auto"/>
        <w:jc w:val="center"/>
        <w:rPr>
          <w:rFonts w:ascii="Times New Roman" w:eastAsia="PMingLiU" w:hAnsi="Times New Roman" w:cs="Times New Roman"/>
          <w:lang w:eastAsia="zh-TW"/>
        </w:rPr>
      </w:pPr>
    </w:p>
    <w:p w14:paraId="23113D40" w14:textId="77777777" w:rsidR="005F31E4" w:rsidRDefault="005F31E4" w:rsidP="00E94E7B">
      <w:pPr>
        <w:spacing w:after="0" w:line="240" w:lineRule="auto"/>
        <w:jc w:val="center"/>
        <w:rPr>
          <w:rFonts w:ascii="Times New Roman" w:eastAsia="PMingLiU" w:hAnsi="Times New Roman" w:cs="Times New Roman"/>
          <w:lang w:eastAsia="zh-TW"/>
        </w:rPr>
      </w:pPr>
    </w:p>
    <w:p w14:paraId="1DD3812D" w14:textId="480C1C15" w:rsidR="00C20DE7" w:rsidRPr="00B90690" w:rsidRDefault="00C20DE7" w:rsidP="00C20DE7">
      <w:pPr>
        <w:spacing w:after="0" w:line="240" w:lineRule="auto"/>
        <w:jc w:val="center"/>
        <w:rPr>
          <w:rFonts w:ascii="Times New Roman" w:eastAsia="PMingLiU" w:hAnsi="Times New Roman" w:cs="Times New Roman"/>
          <w:b/>
          <w:sz w:val="24"/>
          <w:szCs w:val="24"/>
          <w:lang w:eastAsia="zh-TW"/>
        </w:rPr>
      </w:pPr>
      <w:r w:rsidRPr="00B90690">
        <w:rPr>
          <w:rFonts w:ascii="Times New Roman" w:eastAsia="PMingLiU" w:hAnsi="Times New Roman" w:cs="Times New Roman"/>
          <w:b/>
          <w:sz w:val="24"/>
          <w:szCs w:val="24"/>
          <w:lang w:eastAsia="zh-TW"/>
        </w:rPr>
        <w:t>PORO</w:t>
      </w:r>
      <w:r w:rsidR="009451C7">
        <w:rPr>
          <w:rFonts w:ascii="Times New Roman" w:eastAsia="PMingLiU" w:hAnsi="Times New Roman" w:cs="Times New Roman"/>
          <w:b/>
          <w:sz w:val="24"/>
          <w:szCs w:val="24"/>
          <w:lang w:eastAsia="zh-TW"/>
        </w:rPr>
        <w:t>ZUMIENIE O WYMIANIE PRACOWNIKÓW</w:t>
      </w:r>
    </w:p>
    <w:p w14:paraId="560F53EB" w14:textId="499C2D9B" w:rsidR="00C20DE7" w:rsidRPr="00B90690" w:rsidRDefault="00E94E7B" w:rsidP="00C20DE7">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POMIĘDZY</w:t>
      </w:r>
    </w:p>
    <w:p w14:paraId="25133D88" w14:textId="35D3EDD2" w:rsidR="00C20DE7" w:rsidRPr="00B90690" w:rsidRDefault="00C20DE7" w:rsidP="00C20DE7">
      <w:pPr>
        <w:spacing w:after="0" w:line="240" w:lineRule="auto"/>
        <w:jc w:val="center"/>
        <w:rPr>
          <w:rFonts w:ascii="Times New Roman" w:eastAsia="PMingLiU" w:hAnsi="Times New Roman" w:cs="Times New Roman"/>
          <w:b/>
          <w:sz w:val="24"/>
          <w:szCs w:val="24"/>
          <w:lang w:eastAsia="zh-TW"/>
        </w:rPr>
      </w:pPr>
      <w:r w:rsidRPr="00B90690">
        <w:rPr>
          <w:rFonts w:ascii="Times New Roman" w:eastAsia="PMingLiU" w:hAnsi="Times New Roman" w:cs="Times New Roman"/>
          <w:b/>
          <w:sz w:val="24"/>
          <w:szCs w:val="24"/>
          <w:lang w:eastAsia="zh-TW"/>
        </w:rPr>
        <w:t>UNIWERSYTETEM J</w:t>
      </w:r>
      <w:r w:rsidR="009451C7">
        <w:rPr>
          <w:rFonts w:ascii="Times New Roman" w:eastAsia="PMingLiU" w:hAnsi="Times New Roman" w:cs="Times New Roman"/>
          <w:b/>
          <w:sz w:val="24"/>
          <w:szCs w:val="24"/>
          <w:lang w:eastAsia="zh-TW"/>
        </w:rPr>
        <w:t>AGIELLOŃSKIM W KRAKOWIE, POLSKA</w:t>
      </w:r>
    </w:p>
    <w:p w14:paraId="6E2C581B" w14:textId="78E8F363" w:rsidR="00C20DE7" w:rsidRPr="00B90690" w:rsidRDefault="00C20DE7" w:rsidP="00C20DE7">
      <w:pPr>
        <w:spacing w:after="0" w:line="240" w:lineRule="auto"/>
        <w:jc w:val="center"/>
        <w:rPr>
          <w:rFonts w:ascii="Times New Roman" w:eastAsia="PMingLiU" w:hAnsi="Times New Roman" w:cs="Times New Roman"/>
          <w:b/>
          <w:sz w:val="24"/>
          <w:szCs w:val="24"/>
          <w:lang w:eastAsia="zh-TW"/>
        </w:rPr>
      </w:pPr>
      <w:r w:rsidRPr="00B90690">
        <w:rPr>
          <w:rFonts w:ascii="Times New Roman" w:eastAsia="PMingLiU" w:hAnsi="Times New Roman" w:cs="Times New Roman"/>
          <w:b/>
          <w:sz w:val="24"/>
          <w:szCs w:val="24"/>
          <w:lang w:eastAsia="zh-TW"/>
        </w:rPr>
        <w:t>[NAZWA JEDNOSTKI</w:t>
      </w:r>
      <w:r w:rsidR="00C93415">
        <w:rPr>
          <w:rFonts w:ascii="Times New Roman" w:eastAsia="PMingLiU" w:hAnsi="Times New Roman" w:cs="Times New Roman"/>
          <w:b/>
          <w:sz w:val="24"/>
          <w:szCs w:val="24"/>
          <w:lang w:eastAsia="zh-TW"/>
        </w:rPr>
        <w:t xml:space="preserve"> UJ</w:t>
      </w:r>
      <w:r w:rsidRPr="00B90690">
        <w:rPr>
          <w:rFonts w:ascii="Times New Roman" w:eastAsia="PMingLiU" w:hAnsi="Times New Roman" w:cs="Times New Roman"/>
          <w:b/>
          <w:sz w:val="24"/>
          <w:szCs w:val="24"/>
          <w:lang w:eastAsia="zh-TW"/>
        </w:rPr>
        <w:t>]</w:t>
      </w:r>
    </w:p>
    <w:p w14:paraId="363CEB83" w14:textId="12459119" w:rsidR="00C20DE7" w:rsidRPr="00B90690" w:rsidRDefault="009451C7" w:rsidP="00C20DE7">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w:t>
      </w:r>
    </w:p>
    <w:p w14:paraId="5A23C30D" w14:textId="77777777" w:rsidR="00C20DE7" w:rsidRPr="00B90690" w:rsidRDefault="00C20DE7" w:rsidP="00C20DE7">
      <w:pPr>
        <w:spacing w:after="0" w:line="240" w:lineRule="auto"/>
        <w:jc w:val="center"/>
        <w:rPr>
          <w:rFonts w:ascii="Times New Roman" w:eastAsia="Times New Roman" w:hAnsi="Times New Roman" w:cs="Times New Roman"/>
          <w:b/>
          <w:sz w:val="24"/>
          <w:szCs w:val="24"/>
          <w:lang w:eastAsia="pl-PL"/>
        </w:rPr>
      </w:pPr>
      <w:r w:rsidRPr="00B90690">
        <w:rPr>
          <w:rFonts w:ascii="Times New Roman" w:eastAsia="Times New Roman" w:hAnsi="Times New Roman" w:cs="Times New Roman"/>
          <w:sz w:val="24"/>
          <w:szCs w:val="24"/>
          <w:lang w:eastAsia="pl-PL"/>
        </w:rPr>
        <w:t>[</w:t>
      </w:r>
      <w:r w:rsidRPr="00B90690">
        <w:rPr>
          <w:rFonts w:ascii="Times New Roman" w:eastAsia="Times New Roman" w:hAnsi="Times New Roman" w:cs="Times New Roman"/>
          <w:b/>
          <w:sz w:val="24"/>
          <w:szCs w:val="24"/>
          <w:lang w:eastAsia="pl-PL"/>
        </w:rPr>
        <w:t>NAZWA INSTYTUCJI ZAGRANICZNEJ, MIASTO I KRAJ]</w:t>
      </w:r>
    </w:p>
    <w:p w14:paraId="28FEA7FC" w14:textId="77777777" w:rsidR="00C20DE7" w:rsidRPr="00B90690" w:rsidRDefault="00C20DE7" w:rsidP="00C20DE7">
      <w:pPr>
        <w:spacing w:after="0" w:line="240" w:lineRule="auto"/>
        <w:jc w:val="center"/>
        <w:rPr>
          <w:rFonts w:ascii="Times New Roman" w:eastAsia="Times New Roman" w:hAnsi="Times New Roman" w:cs="Times New Roman"/>
          <w:b/>
          <w:sz w:val="24"/>
          <w:szCs w:val="24"/>
          <w:lang w:eastAsia="pl-PL"/>
        </w:rPr>
      </w:pPr>
      <w:r w:rsidRPr="00B90690">
        <w:rPr>
          <w:rFonts w:ascii="Times New Roman" w:eastAsia="Times New Roman" w:hAnsi="Times New Roman" w:cs="Times New Roman"/>
          <w:b/>
          <w:sz w:val="24"/>
          <w:szCs w:val="24"/>
          <w:lang w:eastAsia="pl-PL"/>
        </w:rPr>
        <w:t>[NAZWA JEDNOSTKI]</w:t>
      </w:r>
    </w:p>
    <w:p w14:paraId="472EB07C" w14:textId="42DF9B9B" w:rsidR="00C20DE7" w:rsidRDefault="00C20DE7" w:rsidP="00C20DE7">
      <w:pPr>
        <w:spacing w:after="0" w:line="240" w:lineRule="auto"/>
        <w:rPr>
          <w:rFonts w:ascii="Times New Roman" w:eastAsia="MS Mincho" w:hAnsi="Times New Roman" w:cs="Times New Roman"/>
          <w:sz w:val="24"/>
          <w:szCs w:val="24"/>
          <w:lang w:eastAsia="ja-JP"/>
        </w:rPr>
      </w:pPr>
    </w:p>
    <w:p w14:paraId="17616F4A" w14:textId="77777777" w:rsidR="005F31E4" w:rsidRPr="00B90690" w:rsidRDefault="005F31E4" w:rsidP="00C20DE7">
      <w:pPr>
        <w:spacing w:after="0" w:line="240" w:lineRule="auto"/>
        <w:rPr>
          <w:rFonts w:ascii="Times New Roman" w:eastAsia="MS Mincho" w:hAnsi="Times New Roman" w:cs="Times New Roman"/>
          <w:sz w:val="24"/>
          <w:szCs w:val="24"/>
          <w:lang w:eastAsia="ja-JP"/>
        </w:rPr>
      </w:pPr>
    </w:p>
    <w:p w14:paraId="65356960" w14:textId="1AE9E5C7" w:rsidR="00C20DE7" w:rsidRPr="00B90690" w:rsidRDefault="00C20DE7" w:rsidP="00C20DE7">
      <w:pPr>
        <w:spacing w:after="0" w:line="240" w:lineRule="auto"/>
        <w:jc w:val="both"/>
        <w:rPr>
          <w:rFonts w:ascii="Times New Roman" w:eastAsia="Times New Roman" w:hAnsi="Times New Roman" w:cs="Times New Roman"/>
          <w:lang w:eastAsia="pl-PL"/>
        </w:rPr>
      </w:pPr>
      <w:r w:rsidRPr="00B90690">
        <w:rPr>
          <w:rFonts w:ascii="Times New Roman" w:eastAsia="PMingLiU" w:hAnsi="Times New Roman" w:cs="Times New Roman"/>
          <w:lang w:eastAsia="zh-TW"/>
        </w:rPr>
        <w:t>Uniwersytet Jagielloński w Krakowie, [n</w:t>
      </w:r>
      <w:r w:rsidRPr="00B90690">
        <w:rPr>
          <w:rFonts w:ascii="Times New Roman" w:eastAsia="Times New Roman" w:hAnsi="Times New Roman" w:cs="Times New Roman"/>
          <w:lang w:eastAsia="pl-PL"/>
        </w:rPr>
        <w:t>azwa jednostki</w:t>
      </w:r>
      <w:r w:rsidR="00C93415">
        <w:rPr>
          <w:rFonts w:ascii="Times New Roman" w:eastAsia="Times New Roman" w:hAnsi="Times New Roman" w:cs="Times New Roman"/>
          <w:lang w:eastAsia="pl-PL"/>
        </w:rPr>
        <w:t xml:space="preserve"> UJ</w:t>
      </w:r>
      <w:r w:rsidRPr="00B90690">
        <w:rPr>
          <w:rFonts w:ascii="Times New Roman" w:eastAsia="Times New Roman" w:hAnsi="Times New Roman" w:cs="Times New Roman"/>
          <w:lang w:eastAsia="pl-PL"/>
        </w:rPr>
        <w:t>]</w:t>
      </w:r>
      <w:r w:rsidRPr="00B90690">
        <w:rPr>
          <w:rFonts w:ascii="Times New Roman" w:eastAsia="Arial Unicode MS" w:hAnsi="Times New Roman" w:cs="Times New Roman"/>
          <w:lang w:eastAsia="zh-TW"/>
        </w:rPr>
        <w:t xml:space="preserve"> i [</w:t>
      </w:r>
      <w:r w:rsidRPr="00B90690">
        <w:rPr>
          <w:rFonts w:ascii="Times New Roman" w:eastAsia="Times New Roman" w:hAnsi="Times New Roman" w:cs="Times New Roman"/>
          <w:lang w:eastAsia="pl-PL"/>
        </w:rPr>
        <w:t>nazwa instytucji zagranicznej], [nazwa jednostki],</w:t>
      </w:r>
      <w:r w:rsidRPr="00B90690">
        <w:rPr>
          <w:rFonts w:ascii="Times New Roman" w:eastAsia="Arial Unicode MS" w:hAnsi="Times New Roman" w:cs="Times New Roman"/>
          <w:lang w:eastAsia="zh-TW"/>
        </w:rPr>
        <w:t xml:space="preserve"> (zwane dalej „Stronami”) </w:t>
      </w:r>
      <w:r w:rsidRPr="00B90690">
        <w:rPr>
          <w:rFonts w:ascii="Times New Roman" w:eastAsia="PMingLiU" w:hAnsi="Times New Roman" w:cs="Times New Roman"/>
          <w:lang w:eastAsia="zh-TW"/>
        </w:rPr>
        <w:t>zawierają niniejsze Porozumienie w oparciu o zasady wzajemnego zaufania, równości i wzajemnych korzyści w celu wypracowania działań będących przedmi</w:t>
      </w:r>
      <w:r w:rsidR="009451C7">
        <w:rPr>
          <w:rFonts w:ascii="Times New Roman" w:eastAsia="PMingLiU" w:hAnsi="Times New Roman" w:cs="Times New Roman"/>
          <w:lang w:eastAsia="zh-TW"/>
        </w:rPr>
        <w:t>otem wspólnego zainteresowania.</w:t>
      </w:r>
    </w:p>
    <w:p w14:paraId="4D186A08" w14:textId="77777777" w:rsidR="00C20DE7" w:rsidRPr="00B90690" w:rsidRDefault="00C20DE7" w:rsidP="00E94E7B">
      <w:pPr>
        <w:spacing w:after="0" w:line="240" w:lineRule="auto"/>
        <w:ind w:left="357" w:hanging="357"/>
        <w:jc w:val="both"/>
        <w:rPr>
          <w:rFonts w:ascii="Times New Roman" w:eastAsia="MS Mincho" w:hAnsi="Times New Roman" w:cs="Times New Roman"/>
          <w:lang w:eastAsia="ja-JP"/>
        </w:rPr>
      </w:pPr>
    </w:p>
    <w:p w14:paraId="3CA88CCC" w14:textId="424EC21E" w:rsidR="00C20DE7" w:rsidRPr="00E94E7B" w:rsidRDefault="001771F4" w:rsidP="00E94E7B">
      <w:pPr>
        <w:pStyle w:val="Akapitzlist"/>
        <w:numPr>
          <w:ilvl w:val="0"/>
          <w:numId w:val="27"/>
        </w:numPr>
        <w:spacing w:after="0" w:line="240" w:lineRule="auto"/>
        <w:ind w:left="357" w:hanging="357"/>
        <w:contextualSpacing w:val="0"/>
        <w:jc w:val="center"/>
        <w:rPr>
          <w:rFonts w:ascii="Times New Roman" w:eastAsia="PMingLiU" w:hAnsi="Times New Roman" w:cs="Times New Roman"/>
          <w:b/>
          <w:lang w:eastAsia="zh-TW"/>
        </w:rPr>
      </w:pPr>
      <w:r w:rsidRPr="00E94E7B">
        <w:rPr>
          <w:rFonts w:ascii="Times New Roman" w:eastAsia="PMingLiU" w:hAnsi="Times New Roman" w:cs="Times New Roman"/>
          <w:b/>
          <w:lang w:eastAsia="zh-TW"/>
        </w:rPr>
        <w:t>ZAKRES WSPÓŁPRACY</w:t>
      </w:r>
    </w:p>
    <w:p w14:paraId="292E4A6C" w14:textId="77777777" w:rsidR="00C20DE7" w:rsidRPr="00AB6FE7" w:rsidRDefault="00C20DE7" w:rsidP="00EA013A">
      <w:pPr>
        <w:spacing w:after="0" w:line="240" w:lineRule="auto"/>
        <w:contextualSpacing/>
        <w:jc w:val="both"/>
        <w:rPr>
          <w:rFonts w:ascii="Times New Roman" w:eastAsia="PMingLiU" w:hAnsi="Times New Roman" w:cs="Times New Roman"/>
          <w:lang w:eastAsia="zh-TW"/>
        </w:rPr>
      </w:pPr>
    </w:p>
    <w:p w14:paraId="6FE9E2AE" w14:textId="0ECFB99C" w:rsidR="00C20DE7" w:rsidRPr="00B90690" w:rsidRDefault="00C20DE7" w:rsidP="00C20DE7">
      <w:pPr>
        <w:spacing w:after="0" w:line="240" w:lineRule="auto"/>
        <w:jc w:val="both"/>
        <w:rPr>
          <w:rFonts w:ascii="Times New Roman" w:eastAsia="PMingLiU" w:hAnsi="Times New Roman" w:cs="Times New Roman"/>
          <w:lang w:eastAsia="zh-TW"/>
        </w:rPr>
      </w:pPr>
      <w:r w:rsidRPr="00B90690">
        <w:rPr>
          <w:rFonts w:ascii="Times New Roman" w:eastAsia="PMingLiU" w:hAnsi="Times New Roman" w:cs="Times New Roman"/>
          <w:lang w:eastAsia="zh-TW"/>
        </w:rPr>
        <w:t>Porozumienie</w:t>
      </w:r>
      <w:r w:rsidR="00EA013A">
        <w:rPr>
          <w:rFonts w:ascii="Times New Roman" w:eastAsia="PMingLiU" w:hAnsi="Times New Roman" w:cs="Times New Roman"/>
          <w:lang w:eastAsia="zh-TW"/>
        </w:rPr>
        <w:t xml:space="preserve"> dotyczy następujących działań:</w:t>
      </w:r>
    </w:p>
    <w:p w14:paraId="7AAA180E" w14:textId="7925AF74" w:rsidR="00C20DE7" w:rsidRPr="00B90690" w:rsidRDefault="00C20DE7" w:rsidP="001771F4">
      <w:pPr>
        <w:numPr>
          <w:ilvl w:val="0"/>
          <w:numId w:val="18"/>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wymiana kadry akademickiej i pracowników admini</w:t>
      </w:r>
      <w:r w:rsidR="001771F4">
        <w:rPr>
          <w:rFonts w:ascii="Times New Roman" w:eastAsia="PMingLiU" w:hAnsi="Times New Roman" w:cs="Times New Roman"/>
          <w:lang w:eastAsia="zh-TW"/>
        </w:rPr>
        <w:t>stracyjnych/obsługi technicznej;</w:t>
      </w:r>
    </w:p>
    <w:p w14:paraId="6A69D22F" w14:textId="5C2A90E9" w:rsidR="00C20DE7" w:rsidRPr="00B90690" w:rsidRDefault="00C20DE7" w:rsidP="001771F4">
      <w:pPr>
        <w:numPr>
          <w:ilvl w:val="0"/>
          <w:numId w:val="18"/>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wymiana materiałów nau</w:t>
      </w:r>
      <w:r w:rsidR="001771F4">
        <w:rPr>
          <w:rFonts w:ascii="Times New Roman" w:eastAsia="PMingLiU" w:hAnsi="Times New Roman" w:cs="Times New Roman"/>
          <w:lang w:eastAsia="zh-TW"/>
        </w:rPr>
        <w:t>kowych, publikacji i informacji;</w:t>
      </w:r>
    </w:p>
    <w:p w14:paraId="78B15413" w14:textId="541CAC33" w:rsidR="00C20DE7" w:rsidRPr="00B90690" w:rsidRDefault="001771F4" w:rsidP="001771F4">
      <w:pPr>
        <w:numPr>
          <w:ilvl w:val="0"/>
          <w:numId w:val="18"/>
        </w:numPr>
        <w:spacing w:after="0" w:line="240" w:lineRule="auto"/>
        <w:contextualSpacing/>
        <w:jc w:val="both"/>
        <w:rPr>
          <w:rFonts w:ascii="Times New Roman" w:eastAsia="PMingLiU" w:hAnsi="Times New Roman" w:cs="Times New Roman"/>
          <w:lang w:eastAsia="zh-TW"/>
        </w:rPr>
      </w:pPr>
      <w:r>
        <w:rPr>
          <w:rFonts w:ascii="Times New Roman" w:eastAsia="PMingLiU" w:hAnsi="Times New Roman" w:cs="Times New Roman"/>
          <w:lang w:eastAsia="zh-TW"/>
        </w:rPr>
        <w:t>wspólne konferencje i programy;</w:t>
      </w:r>
    </w:p>
    <w:p w14:paraId="45F35889" w14:textId="521E447A" w:rsidR="00C20DE7" w:rsidRPr="00B90690" w:rsidRDefault="00C20DE7" w:rsidP="001771F4">
      <w:pPr>
        <w:numPr>
          <w:ilvl w:val="0"/>
          <w:numId w:val="18"/>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wspólne programy nauczania</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programy p</w:t>
      </w:r>
      <w:r w:rsidR="001771F4">
        <w:rPr>
          <w:rFonts w:ascii="Times New Roman" w:eastAsia="PMingLiU" w:hAnsi="Times New Roman" w:cs="Times New Roman"/>
          <w:lang w:eastAsia="zh-TW"/>
        </w:rPr>
        <w:t>rowadzące do podwójnego dyplomu;</w:t>
      </w:r>
    </w:p>
    <w:p w14:paraId="23984E85" w14:textId="35206808" w:rsidR="00C20DE7" w:rsidRPr="00B90690" w:rsidRDefault="00C20DE7" w:rsidP="001771F4">
      <w:pPr>
        <w:numPr>
          <w:ilvl w:val="0"/>
          <w:numId w:val="18"/>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wspó</w:t>
      </w:r>
      <w:r w:rsidR="001771F4">
        <w:rPr>
          <w:rFonts w:ascii="Times New Roman" w:eastAsia="PMingLiU" w:hAnsi="Times New Roman" w:cs="Times New Roman"/>
          <w:lang w:eastAsia="zh-TW"/>
        </w:rPr>
        <w:t>lne prace badawcze i publikacje;</w:t>
      </w:r>
    </w:p>
    <w:p w14:paraId="25091A7C" w14:textId="68AAAF20" w:rsidR="00C20DE7" w:rsidRPr="00B90690" w:rsidRDefault="00C20DE7" w:rsidP="001771F4">
      <w:pPr>
        <w:numPr>
          <w:ilvl w:val="0"/>
          <w:numId w:val="18"/>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w:t>
      </w:r>
      <w:r w:rsidR="00EA013A">
        <w:rPr>
          <w:rFonts w:ascii="Times New Roman" w:eastAsia="PMingLiU" w:hAnsi="Times New Roman" w:cs="Times New Roman"/>
          <w:lang w:eastAsia="zh-TW"/>
        </w:rPr>
        <w:t>……………………………...</w:t>
      </w:r>
      <w:r w:rsidRPr="00B90690">
        <w:rPr>
          <w:rFonts w:ascii="Times New Roman" w:eastAsia="PMingLiU" w:hAnsi="Times New Roman" w:cs="Times New Roman"/>
          <w:lang w:eastAsia="zh-TW"/>
        </w:rPr>
        <w:t>.</w:t>
      </w:r>
    </w:p>
    <w:p w14:paraId="6949DC8A" w14:textId="77777777" w:rsidR="00C20DE7" w:rsidRPr="00B90690" w:rsidRDefault="00C20DE7" w:rsidP="00C20DE7">
      <w:pPr>
        <w:spacing w:after="0" w:line="240" w:lineRule="auto"/>
        <w:jc w:val="both"/>
        <w:rPr>
          <w:rFonts w:ascii="Times New Roman" w:eastAsia="PMingLiU" w:hAnsi="Times New Roman" w:cs="Times New Roman"/>
          <w:spacing w:val="-3"/>
          <w:lang w:eastAsia="zh-TW"/>
        </w:rPr>
      </w:pPr>
    </w:p>
    <w:p w14:paraId="519E7DA3" w14:textId="77777777" w:rsidR="00C20DE7" w:rsidRPr="00B90690" w:rsidRDefault="00C20DE7" w:rsidP="00C20DE7">
      <w:pPr>
        <w:spacing w:after="0" w:line="240" w:lineRule="auto"/>
        <w:jc w:val="both"/>
        <w:rPr>
          <w:rFonts w:ascii="Times New Roman" w:eastAsia="PMingLiU" w:hAnsi="Times New Roman" w:cs="Times New Roman"/>
          <w:spacing w:val="-3"/>
          <w:lang w:eastAsia="zh-TW"/>
        </w:rPr>
      </w:pPr>
      <w:r w:rsidRPr="00B90690">
        <w:rPr>
          <w:rFonts w:ascii="Times New Roman" w:eastAsia="PMingLiU" w:hAnsi="Times New Roman" w:cs="Times New Roman"/>
          <w:spacing w:val="-3"/>
          <w:lang w:eastAsia="zh-TW"/>
        </w:rPr>
        <w:t>Strony będą negocjować szczegóły dotyczące powyższych działań. Wszelkie warunki finansowe zależeć będą od dostępności środków i zostaną opisane w załącznikach będących integralną częścią niniejszego Porozumienia.</w:t>
      </w:r>
    </w:p>
    <w:p w14:paraId="4846B872" w14:textId="77777777" w:rsidR="00C20DE7" w:rsidRPr="00EA013A" w:rsidRDefault="00C20DE7" w:rsidP="00EA013A">
      <w:pPr>
        <w:spacing w:after="0" w:line="240" w:lineRule="auto"/>
        <w:ind w:left="357" w:hanging="357"/>
        <w:contextualSpacing/>
        <w:jc w:val="center"/>
        <w:rPr>
          <w:rFonts w:ascii="Times New Roman" w:eastAsia="PMingLiU" w:hAnsi="Times New Roman" w:cs="Times New Roman"/>
          <w:lang w:eastAsia="zh-TW"/>
        </w:rPr>
      </w:pPr>
    </w:p>
    <w:p w14:paraId="5C1ECC46" w14:textId="61A475AA" w:rsidR="00C20DE7" w:rsidRPr="00EA013A" w:rsidRDefault="00C20DE7" w:rsidP="00EA013A">
      <w:pPr>
        <w:pStyle w:val="Akapitzlist"/>
        <w:numPr>
          <w:ilvl w:val="0"/>
          <w:numId w:val="27"/>
        </w:numPr>
        <w:spacing w:after="0" w:line="240" w:lineRule="auto"/>
        <w:ind w:left="357" w:hanging="357"/>
        <w:jc w:val="center"/>
        <w:rPr>
          <w:rFonts w:ascii="Times New Roman" w:eastAsia="PMingLiU" w:hAnsi="Times New Roman" w:cs="Times New Roman"/>
          <w:b/>
          <w:lang w:eastAsia="zh-TW"/>
        </w:rPr>
      </w:pPr>
      <w:r w:rsidRPr="00EA013A">
        <w:rPr>
          <w:rFonts w:ascii="Times New Roman" w:eastAsia="PMingLiU" w:hAnsi="Times New Roman" w:cs="Times New Roman"/>
          <w:b/>
          <w:lang w:eastAsia="zh-TW"/>
        </w:rPr>
        <w:t>KRÓTKOTERMINOWA WYMIANA PRACOWNIKÓW</w:t>
      </w:r>
    </w:p>
    <w:p w14:paraId="248F719F" w14:textId="255F724C" w:rsidR="00C20DE7" w:rsidRPr="00B90690" w:rsidRDefault="00C20DE7" w:rsidP="00C20DE7">
      <w:pPr>
        <w:spacing w:after="0" w:line="240" w:lineRule="auto"/>
        <w:jc w:val="center"/>
        <w:rPr>
          <w:rFonts w:ascii="Times New Roman" w:eastAsia="PMingLiU" w:hAnsi="Times New Roman" w:cs="Times New Roman"/>
          <w:lang w:eastAsia="zh-TW"/>
        </w:rPr>
      </w:pPr>
    </w:p>
    <w:p w14:paraId="2E06B296" w14:textId="77777777" w:rsidR="00C20DE7" w:rsidRPr="00B90690" w:rsidRDefault="00C20DE7" w:rsidP="001771F4">
      <w:pPr>
        <w:numPr>
          <w:ilvl w:val="0"/>
          <w:numId w:val="19"/>
        </w:numPr>
        <w:spacing w:after="0" w:line="240" w:lineRule="auto"/>
        <w:contextualSpacing/>
        <w:rPr>
          <w:rFonts w:ascii="Times New Roman" w:eastAsia="PMingLiU" w:hAnsi="Times New Roman" w:cs="Times New Roman"/>
          <w:b/>
          <w:lang w:eastAsia="zh-TW"/>
        </w:rPr>
      </w:pPr>
      <w:r w:rsidRPr="00B90690">
        <w:rPr>
          <w:rFonts w:ascii="Times New Roman" w:eastAsia="PMingLiU" w:hAnsi="Times New Roman" w:cs="Times New Roman"/>
          <w:b/>
          <w:lang w:eastAsia="zh-TW"/>
        </w:rPr>
        <w:t>Warunki ogólne</w:t>
      </w:r>
    </w:p>
    <w:p w14:paraId="51FDE574" w14:textId="77777777" w:rsidR="00C20DE7" w:rsidRPr="00AB6FE7" w:rsidRDefault="00C20DE7" w:rsidP="00C20DE7">
      <w:pPr>
        <w:spacing w:after="0" w:line="240" w:lineRule="auto"/>
        <w:rPr>
          <w:rFonts w:ascii="Times New Roman" w:eastAsia="PMingLiU" w:hAnsi="Times New Roman" w:cs="Times New Roman"/>
          <w:lang w:eastAsia="zh-TW"/>
        </w:rPr>
      </w:pPr>
    </w:p>
    <w:p w14:paraId="14587F7D" w14:textId="2086B8C7" w:rsidR="00C20DE7" w:rsidRPr="00B90690" w:rsidRDefault="00C20DE7" w:rsidP="00EA013A">
      <w:pPr>
        <w:numPr>
          <w:ilvl w:val="0"/>
          <w:numId w:val="20"/>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 xml:space="preserve">Strony mogą </w:t>
      </w:r>
      <w:r w:rsidR="0019021F">
        <w:rPr>
          <w:rFonts w:ascii="Times New Roman" w:eastAsia="PMingLiU" w:hAnsi="Times New Roman" w:cs="Times New Roman"/>
          <w:lang w:eastAsia="zh-TW"/>
        </w:rPr>
        <w:t>skierować</w:t>
      </w:r>
      <w:r w:rsidR="0019021F" w:rsidRPr="00B90690">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członków kadry akademickiej i pracowników administracyjnych/obsługi technicznej na krótkoterminowe wizyty. Roczny limit wymiany wynosi ….. dni</w:t>
      </w:r>
      <w:r w:rsidR="00EA013A">
        <w:rPr>
          <w:rFonts w:ascii="Times New Roman" w:eastAsia="PMingLiU" w:hAnsi="Times New Roman" w:cs="Times New Roman"/>
          <w:lang w:eastAsia="zh-TW"/>
        </w:rPr>
        <w:t>.</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 xml:space="preserve">Uzgodniony limit wymiany dotyczy ….. pracowników przyjeżdżających na ….. </w:t>
      </w:r>
      <w:r w:rsidR="00AB6FE7">
        <w:rPr>
          <w:rFonts w:ascii="Times New Roman" w:eastAsia="PMingLiU" w:hAnsi="Times New Roman" w:cs="Times New Roman"/>
          <w:lang w:eastAsia="zh-TW"/>
        </w:rPr>
        <w:t xml:space="preserve">dni </w:t>
      </w:r>
      <w:r w:rsidRPr="00B90690">
        <w:rPr>
          <w:rFonts w:ascii="Times New Roman" w:eastAsia="PMingLiU" w:hAnsi="Times New Roman" w:cs="Times New Roman"/>
          <w:lang w:eastAsia="zh-TW"/>
        </w:rPr>
        <w:t>dla każ</w:t>
      </w:r>
      <w:r w:rsidR="00AC72E6">
        <w:rPr>
          <w:rFonts w:ascii="Times New Roman" w:eastAsia="PMingLiU" w:hAnsi="Times New Roman" w:cs="Times New Roman"/>
          <w:lang w:eastAsia="zh-TW"/>
        </w:rPr>
        <w:t>dej ze stron.</w:t>
      </w:r>
      <w:r w:rsidR="00EA013A" w:rsidRPr="00EA013A">
        <w:rPr>
          <w:rStyle w:val="Odwoanieprzypisukocowego"/>
          <w:rFonts w:ascii="Times New Roman" w:eastAsia="PMingLiU" w:hAnsi="Times New Roman" w:cs="Times New Roman"/>
          <w:lang w:eastAsia="zh-TW"/>
        </w:rPr>
        <w:endnoteReference w:customMarkFollows="1" w:id="1"/>
        <w:sym w:font="Symbol" w:char="F02A"/>
      </w:r>
    </w:p>
    <w:p w14:paraId="221FAAEA" w14:textId="77777777" w:rsidR="00C20DE7" w:rsidRPr="00B90690" w:rsidRDefault="00C20DE7" w:rsidP="00EA013A">
      <w:pPr>
        <w:numPr>
          <w:ilvl w:val="0"/>
          <w:numId w:val="20"/>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Podczas gdy zgodnym zamiarem Stron jest osiągnięcie parytetu liczby pracowników biorących udział w wymianie, Strony dopuszczają możliwość, że w danym roku osiągnięcie parytetu może okazać się niemożliwe</w:t>
      </w:r>
      <w:bookmarkStart w:id="0" w:name="_GoBack"/>
      <w:bookmarkEnd w:id="0"/>
      <w:r w:rsidRPr="00B90690">
        <w:rPr>
          <w:rFonts w:ascii="Times New Roman" w:eastAsia="PMingLiU" w:hAnsi="Times New Roman" w:cs="Times New Roman"/>
          <w:lang w:eastAsia="zh-TW"/>
        </w:rPr>
        <w:t>. W okresie obowiązywania niniejszego Porozumienia podjęte zostaną wszelkie wysiłki w celu osiągnięcia parytetu.</w:t>
      </w:r>
    </w:p>
    <w:p w14:paraId="33EC97F1" w14:textId="77777777" w:rsidR="00C20DE7" w:rsidRPr="00B90690" w:rsidRDefault="00C20DE7" w:rsidP="00EA013A">
      <w:pPr>
        <w:spacing w:after="0" w:line="240" w:lineRule="auto"/>
        <w:jc w:val="both"/>
        <w:rPr>
          <w:rFonts w:ascii="Times New Roman" w:eastAsia="PMingLiU" w:hAnsi="Times New Roman" w:cs="Times New Roman"/>
          <w:lang w:eastAsia="zh-TW"/>
        </w:rPr>
      </w:pPr>
    </w:p>
    <w:p w14:paraId="168DD697" w14:textId="6D74E625" w:rsidR="00C20DE7" w:rsidRPr="00B90690" w:rsidRDefault="00C20DE7" w:rsidP="001771F4">
      <w:pPr>
        <w:numPr>
          <w:ilvl w:val="0"/>
          <w:numId w:val="19"/>
        </w:numPr>
        <w:spacing w:after="0" w:line="240" w:lineRule="auto"/>
        <w:contextualSpacing/>
        <w:jc w:val="both"/>
        <w:rPr>
          <w:rFonts w:ascii="Times New Roman" w:eastAsia="PMingLiU" w:hAnsi="Times New Roman" w:cs="Times New Roman"/>
          <w:lang w:eastAsia="zh-TW"/>
        </w:rPr>
      </w:pPr>
      <w:r w:rsidRPr="00B90690">
        <w:rPr>
          <w:rFonts w:ascii="Times New Roman" w:eastAsia="PMingLiU" w:hAnsi="Times New Roman" w:cs="Times New Roman"/>
          <w:b/>
          <w:lang w:eastAsia="zh-TW"/>
        </w:rPr>
        <w:t>Zob</w:t>
      </w:r>
      <w:r w:rsidR="00AC72E6">
        <w:rPr>
          <w:rFonts w:ascii="Times New Roman" w:eastAsia="PMingLiU" w:hAnsi="Times New Roman" w:cs="Times New Roman"/>
          <w:b/>
          <w:lang w:eastAsia="zh-TW"/>
        </w:rPr>
        <w:t>owiązania Uczelni Macierzystej</w:t>
      </w:r>
    </w:p>
    <w:p w14:paraId="5A6E10C2" w14:textId="77777777" w:rsidR="00C20DE7" w:rsidRPr="00B90690" w:rsidRDefault="00C20DE7" w:rsidP="00C20DE7">
      <w:pPr>
        <w:spacing w:after="0" w:line="240" w:lineRule="auto"/>
        <w:jc w:val="both"/>
        <w:rPr>
          <w:rFonts w:ascii="Times New Roman" w:eastAsia="PMingLiU" w:hAnsi="Times New Roman" w:cs="Times New Roman"/>
          <w:lang w:eastAsia="zh-TW"/>
        </w:rPr>
      </w:pPr>
    </w:p>
    <w:p w14:paraId="4B85BB44" w14:textId="77777777" w:rsidR="00C20DE7" w:rsidRPr="00B90690" w:rsidRDefault="00C20DE7" w:rsidP="00B76890">
      <w:pPr>
        <w:numPr>
          <w:ilvl w:val="0"/>
          <w:numId w:val="21"/>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Uczelnia Macierzysta odpowiada za wybór pracowników biorących udział w wymianie.</w:t>
      </w:r>
    </w:p>
    <w:p w14:paraId="646E02E8" w14:textId="77777777" w:rsidR="00C20DE7" w:rsidRPr="00B90690" w:rsidRDefault="00C20DE7" w:rsidP="00B76890">
      <w:pPr>
        <w:numPr>
          <w:ilvl w:val="0"/>
          <w:numId w:val="21"/>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Uczelnia Macierzysta pokrywa koszty podróży pracowników biorących udział w wymianie.</w:t>
      </w:r>
    </w:p>
    <w:p w14:paraId="6B726B00" w14:textId="77777777" w:rsidR="00C20DE7" w:rsidRPr="00B90690" w:rsidRDefault="00C20DE7" w:rsidP="00B76890">
      <w:pPr>
        <w:numPr>
          <w:ilvl w:val="0"/>
          <w:numId w:val="21"/>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Uczelnia Macierzysta zapewni pracownikom biorącym udział w wymianie ubezpieczenie zdrowotne i ubezpieczenie od nieszczęśliwych wypadków na cały okres ich pobytu na Uczelni Przyjmującej.</w:t>
      </w:r>
    </w:p>
    <w:p w14:paraId="1F7FCE59" w14:textId="3A34BD69" w:rsidR="00C20DE7" w:rsidRDefault="00C20DE7" w:rsidP="00B76890">
      <w:pPr>
        <w:numPr>
          <w:ilvl w:val="0"/>
          <w:numId w:val="21"/>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Uczelnia Macierzysta odpowiada za wysłanie wszystkich niezbędnych dokumentów zgłoszeniowych wymaganych przez Uczelnię Przyjmującą.</w:t>
      </w:r>
    </w:p>
    <w:p w14:paraId="14533A31" w14:textId="101079BD" w:rsidR="00B76890" w:rsidRDefault="00B76890" w:rsidP="00EA013A">
      <w:pPr>
        <w:spacing w:after="0" w:line="240" w:lineRule="auto"/>
        <w:contextualSpacing/>
        <w:jc w:val="both"/>
        <w:rPr>
          <w:rFonts w:ascii="Times New Roman" w:eastAsia="PMingLiU" w:hAnsi="Times New Roman" w:cs="Times New Roman"/>
          <w:lang w:eastAsia="zh-TW"/>
        </w:rPr>
      </w:pPr>
    </w:p>
    <w:p w14:paraId="631AEF72" w14:textId="1B60D390" w:rsidR="005F31E4" w:rsidRDefault="005F31E4" w:rsidP="00EA013A">
      <w:pPr>
        <w:spacing w:after="0" w:line="240" w:lineRule="auto"/>
        <w:contextualSpacing/>
        <w:jc w:val="both"/>
        <w:rPr>
          <w:rFonts w:ascii="Times New Roman" w:eastAsia="PMingLiU" w:hAnsi="Times New Roman" w:cs="Times New Roman"/>
          <w:lang w:eastAsia="zh-TW"/>
        </w:rPr>
      </w:pPr>
    </w:p>
    <w:p w14:paraId="6CA10B69" w14:textId="0FF72587" w:rsidR="005F31E4" w:rsidRDefault="005F31E4" w:rsidP="00EA013A">
      <w:pPr>
        <w:spacing w:after="0" w:line="240" w:lineRule="auto"/>
        <w:contextualSpacing/>
        <w:jc w:val="both"/>
        <w:rPr>
          <w:rFonts w:ascii="Times New Roman" w:eastAsia="PMingLiU" w:hAnsi="Times New Roman" w:cs="Times New Roman"/>
          <w:lang w:eastAsia="zh-TW"/>
        </w:rPr>
      </w:pPr>
    </w:p>
    <w:p w14:paraId="17677600" w14:textId="77269C30" w:rsidR="005F31E4" w:rsidRDefault="005F31E4" w:rsidP="00EA013A">
      <w:pPr>
        <w:spacing w:after="0" w:line="240" w:lineRule="auto"/>
        <w:contextualSpacing/>
        <w:jc w:val="both"/>
        <w:rPr>
          <w:rFonts w:ascii="Times New Roman" w:eastAsia="PMingLiU" w:hAnsi="Times New Roman" w:cs="Times New Roman"/>
          <w:lang w:eastAsia="zh-TW"/>
        </w:rPr>
      </w:pPr>
    </w:p>
    <w:p w14:paraId="1F42D480" w14:textId="77777777" w:rsidR="005F31E4" w:rsidRPr="00B90690" w:rsidRDefault="005F31E4" w:rsidP="00EA013A">
      <w:pPr>
        <w:spacing w:after="0" w:line="240" w:lineRule="auto"/>
        <w:contextualSpacing/>
        <w:jc w:val="both"/>
        <w:rPr>
          <w:rFonts w:ascii="Times New Roman" w:eastAsia="PMingLiU" w:hAnsi="Times New Roman" w:cs="Times New Roman"/>
          <w:lang w:eastAsia="zh-TW"/>
        </w:rPr>
      </w:pPr>
    </w:p>
    <w:p w14:paraId="051BDCD1" w14:textId="3479BC14" w:rsidR="00C20DE7" w:rsidRPr="00EA013A" w:rsidRDefault="00C20DE7" w:rsidP="00EA013A">
      <w:pPr>
        <w:pStyle w:val="Akapitzlist"/>
        <w:numPr>
          <w:ilvl w:val="0"/>
          <w:numId w:val="19"/>
        </w:numPr>
        <w:spacing w:after="0" w:line="240" w:lineRule="auto"/>
        <w:jc w:val="both"/>
        <w:rPr>
          <w:rFonts w:ascii="Times New Roman" w:eastAsia="PMingLiU" w:hAnsi="Times New Roman" w:cs="Times New Roman"/>
          <w:b/>
          <w:lang w:eastAsia="zh-TW"/>
        </w:rPr>
      </w:pPr>
      <w:r w:rsidRPr="00EA013A">
        <w:rPr>
          <w:rFonts w:ascii="Times New Roman" w:eastAsia="PMingLiU" w:hAnsi="Times New Roman" w:cs="Times New Roman"/>
          <w:b/>
          <w:lang w:eastAsia="zh-TW"/>
        </w:rPr>
        <w:lastRenderedPageBreak/>
        <w:t>Zobowiązania Uczelni Przyjmującej</w:t>
      </w:r>
    </w:p>
    <w:p w14:paraId="18F2DF0C" w14:textId="77777777" w:rsidR="00C20DE7" w:rsidRPr="00EA013A" w:rsidRDefault="00C20DE7" w:rsidP="00C20DE7">
      <w:pPr>
        <w:spacing w:after="0" w:line="240" w:lineRule="auto"/>
        <w:jc w:val="both"/>
        <w:rPr>
          <w:rFonts w:ascii="Times New Roman" w:eastAsia="PMingLiU" w:hAnsi="Times New Roman" w:cs="Times New Roman"/>
          <w:lang w:eastAsia="zh-TW"/>
        </w:rPr>
      </w:pPr>
    </w:p>
    <w:p w14:paraId="793F008E" w14:textId="62008501" w:rsidR="00B76890" w:rsidRDefault="00C20DE7" w:rsidP="00B76890">
      <w:pPr>
        <w:numPr>
          <w:ilvl w:val="0"/>
          <w:numId w:val="22"/>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Uczelnia Przyjmująca zapewni pracownikom biorącym udział w wymianie koszty pobytu</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zakwaterowanie i diety</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w:t>
      </w:r>
      <w:r w:rsidR="00AB6FE7">
        <w:rPr>
          <w:rFonts w:ascii="Times New Roman" w:eastAsia="PMingLiU" w:hAnsi="Times New Roman" w:cs="Times New Roman"/>
          <w:lang w:eastAsia="zh-TW"/>
        </w:rPr>
        <w:t xml:space="preserve"> </w:t>
      </w:r>
      <w:r w:rsidRPr="00B90690">
        <w:rPr>
          <w:rFonts w:ascii="Times New Roman" w:eastAsia="PMingLiU" w:hAnsi="Times New Roman" w:cs="Times New Roman"/>
          <w:lang w:eastAsia="zh-TW"/>
        </w:rPr>
        <w:t>tylko zakwaterowanie.</w:t>
      </w:r>
      <w:r w:rsidR="00EA013A" w:rsidRPr="00EA013A">
        <w:rPr>
          <w:rStyle w:val="Odwoanieprzypisukocowego"/>
          <w:rFonts w:ascii="Times New Roman" w:eastAsia="PMingLiU" w:hAnsi="Times New Roman" w:cs="Times New Roman"/>
          <w:lang w:eastAsia="zh-TW"/>
        </w:rPr>
        <w:endnoteReference w:customMarkFollows="1" w:id="2"/>
        <w:sym w:font="Symbol" w:char="F02A"/>
      </w:r>
    </w:p>
    <w:p w14:paraId="5E42CA88" w14:textId="4CB5E5D5" w:rsidR="00C20DE7" w:rsidRPr="00B76890" w:rsidRDefault="00C20DE7" w:rsidP="00B76890">
      <w:pPr>
        <w:numPr>
          <w:ilvl w:val="0"/>
          <w:numId w:val="22"/>
        </w:numPr>
        <w:spacing w:after="0" w:line="240" w:lineRule="auto"/>
        <w:ind w:left="357" w:hanging="357"/>
        <w:contextualSpacing/>
        <w:jc w:val="both"/>
        <w:rPr>
          <w:rFonts w:ascii="Times New Roman" w:eastAsia="PMingLiU" w:hAnsi="Times New Roman" w:cs="Times New Roman"/>
          <w:lang w:eastAsia="zh-TW"/>
        </w:rPr>
      </w:pPr>
      <w:r w:rsidRPr="00B76890">
        <w:rPr>
          <w:rFonts w:ascii="Times New Roman" w:eastAsia="PMingLiU" w:hAnsi="Times New Roman" w:cs="Times New Roman"/>
          <w:lang w:eastAsia="zh-TW"/>
        </w:rPr>
        <w:t>Uczelnia Przyjmująca nie ponosi odpowiedzialności za wypadki, choroby, szkody lub inne generujące koszty zdarzenia powstałe w związku z niniejszym Porozumieniem.</w:t>
      </w:r>
    </w:p>
    <w:p w14:paraId="4360A8EF" w14:textId="77777777" w:rsidR="00C20DE7" w:rsidRPr="00B90690" w:rsidRDefault="00C20DE7" w:rsidP="00C20DE7">
      <w:pPr>
        <w:spacing w:after="0" w:line="240" w:lineRule="auto"/>
        <w:jc w:val="both"/>
        <w:rPr>
          <w:rFonts w:ascii="Times New Roman" w:eastAsia="PMingLiU" w:hAnsi="Times New Roman" w:cs="Times New Roman"/>
          <w:lang w:eastAsia="zh-TW"/>
        </w:rPr>
      </w:pPr>
    </w:p>
    <w:p w14:paraId="6E3DB762" w14:textId="7E6280FE" w:rsidR="00C20DE7" w:rsidRPr="00EA013A" w:rsidRDefault="00C20DE7" w:rsidP="00EA013A">
      <w:pPr>
        <w:pStyle w:val="Akapitzlist"/>
        <w:numPr>
          <w:ilvl w:val="0"/>
          <w:numId w:val="27"/>
        </w:numPr>
        <w:spacing w:after="0" w:line="240" w:lineRule="auto"/>
        <w:ind w:left="357" w:hanging="357"/>
        <w:jc w:val="center"/>
        <w:rPr>
          <w:rFonts w:ascii="Times New Roman" w:eastAsia="PMingLiU" w:hAnsi="Times New Roman" w:cs="Times New Roman"/>
          <w:b/>
          <w:lang w:eastAsia="zh-TW"/>
        </w:rPr>
      </w:pPr>
      <w:r w:rsidRPr="00EA013A">
        <w:rPr>
          <w:rFonts w:ascii="Times New Roman" w:eastAsia="PMingLiU" w:hAnsi="Times New Roman" w:cs="Times New Roman"/>
          <w:b/>
          <w:lang w:eastAsia="zh-TW"/>
        </w:rPr>
        <w:t>KOORDYNACJA POROZUMIENIA</w:t>
      </w:r>
    </w:p>
    <w:p w14:paraId="50B10D48" w14:textId="77777777" w:rsidR="00C20DE7" w:rsidRPr="00AB6FE7" w:rsidRDefault="00C20DE7" w:rsidP="00C20DE7">
      <w:pPr>
        <w:spacing w:after="0" w:line="240" w:lineRule="auto"/>
        <w:jc w:val="both"/>
        <w:rPr>
          <w:rFonts w:ascii="Times New Roman" w:eastAsia="PMingLiU" w:hAnsi="Times New Roman" w:cs="Times New Roman"/>
          <w:lang w:eastAsia="zh-TW"/>
        </w:rPr>
      </w:pPr>
    </w:p>
    <w:p w14:paraId="59C065B3" w14:textId="77777777" w:rsidR="00B76890" w:rsidRDefault="00C20DE7" w:rsidP="00B76890">
      <w:pPr>
        <w:numPr>
          <w:ilvl w:val="3"/>
          <w:numId w:val="22"/>
        </w:numPr>
        <w:spacing w:after="0" w:line="240" w:lineRule="auto"/>
        <w:ind w:left="357" w:hanging="357"/>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Każda ze Stron będzie przesyłać komunikaty i zawiadomienia dotyczące niniejszego Porozumienia drugiej Stronie na adres podany poniżej lub na inny adres podany przez Stronę w pisemnym zawiadomieniu.</w:t>
      </w:r>
    </w:p>
    <w:p w14:paraId="3ADF2591" w14:textId="75241AE7" w:rsidR="00C20DE7" w:rsidRPr="00B76890" w:rsidRDefault="00C20DE7" w:rsidP="00B76890">
      <w:pPr>
        <w:numPr>
          <w:ilvl w:val="3"/>
          <w:numId w:val="22"/>
        </w:numPr>
        <w:spacing w:after="0" w:line="240" w:lineRule="auto"/>
        <w:ind w:left="357" w:hanging="357"/>
        <w:contextualSpacing/>
        <w:jc w:val="both"/>
        <w:rPr>
          <w:rFonts w:ascii="Times New Roman" w:eastAsia="PMingLiU" w:hAnsi="Times New Roman" w:cs="Times New Roman"/>
          <w:lang w:eastAsia="zh-TW"/>
        </w:rPr>
      </w:pPr>
      <w:r w:rsidRPr="00B76890">
        <w:rPr>
          <w:rFonts w:ascii="Times New Roman" w:eastAsia="PMingLiU" w:hAnsi="Times New Roman" w:cs="Times New Roman"/>
          <w:lang w:eastAsia="zh-TW"/>
        </w:rPr>
        <w:t>Każda ze Stron wyznaczy osobę odpowiedzialną za kontakty w związku z realizacją niniejszego Porozumienia. Ze strony Uniwersytetu Jagiellońskiego, osobą odpowiedzialną za kontakty jest [imię i nazwisko, adres, telefon, e-mail]. Ze strony [nazwa uczelni zagranicznej], osobą odpowiedzialną za kontakty jest [mię i naz</w:t>
      </w:r>
      <w:r w:rsidR="00C73703">
        <w:rPr>
          <w:rFonts w:ascii="Times New Roman" w:eastAsia="PMingLiU" w:hAnsi="Times New Roman" w:cs="Times New Roman"/>
          <w:lang w:eastAsia="zh-TW"/>
        </w:rPr>
        <w:t>wisko, adres, telefon, e-mail].</w:t>
      </w:r>
    </w:p>
    <w:p w14:paraId="1DB0FBA0" w14:textId="77777777" w:rsidR="00C20DE7" w:rsidRPr="00B90690" w:rsidRDefault="00C20DE7" w:rsidP="00C20DE7">
      <w:pPr>
        <w:spacing w:after="0" w:line="240" w:lineRule="auto"/>
        <w:jc w:val="both"/>
        <w:rPr>
          <w:rFonts w:ascii="Times New Roman" w:eastAsia="PMingLiU" w:hAnsi="Times New Roman" w:cs="Times New Roman"/>
          <w:lang w:eastAsia="zh-TW"/>
        </w:rPr>
      </w:pPr>
    </w:p>
    <w:p w14:paraId="29B1FBB3" w14:textId="42C309B9" w:rsidR="00C20DE7" w:rsidRPr="00EA013A" w:rsidRDefault="00C20DE7" w:rsidP="00EA013A">
      <w:pPr>
        <w:pStyle w:val="Akapitzlist"/>
        <w:numPr>
          <w:ilvl w:val="0"/>
          <w:numId w:val="27"/>
        </w:numPr>
        <w:spacing w:after="0" w:line="240" w:lineRule="auto"/>
        <w:ind w:left="0" w:firstLine="0"/>
        <w:jc w:val="center"/>
        <w:rPr>
          <w:rFonts w:ascii="Times New Roman" w:eastAsia="PMingLiU" w:hAnsi="Times New Roman" w:cs="Times New Roman"/>
          <w:b/>
          <w:lang w:eastAsia="zh-TW"/>
        </w:rPr>
      </w:pPr>
      <w:r w:rsidRPr="00EA013A">
        <w:rPr>
          <w:rFonts w:ascii="Times New Roman" w:eastAsia="PMingLiU" w:hAnsi="Times New Roman" w:cs="Times New Roman"/>
          <w:b/>
          <w:lang w:eastAsia="zh-TW"/>
        </w:rPr>
        <w:t>ZNAKI TOWAROWE</w:t>
      </w:r>
    </w:p>
    <w:p w14:paraId="2C11BBF3" w14:textId="77777777" w:rsidR="00C20DE7" w:rsidRPr="00B90690" w:rsidRDefault="00C20DE7" w:rsidP="00C20DE7">
      <w:pPr>
        <w:spacing w:after="0" w:line="240" w:lineRule="auto"/>
        <w:rPr>
          <w:rFonts w:ascii="Times New Roman" w:eastAsia="PMingLiU" w:hAnsi="Times New Roman" w:cs="Times New Roman"/>
          <w:lang w:eastAsia="zh-TW"/>
        </w:rPr>
      </w:pPr>
    </w:p>
    <w:p w14:paraId="3F641C6A" w14:textId="0C3A78CA" w:rsidR="00C20DE7" w:rsidRPr="00B90690" w:rsidRDefault="00C20DE7" w:rsidP="00B76890">
      <w:pPr>
        <w:numPr>
          <w:ilvl w:val="0"/>
          <w:numId w:val="23"/>
        </w:numPr>
        <w:tabs>
          <w:tab w:val="clear" w:pos="2880"/>
          <w:tab w:val="num" w:pos="360"/>
        </w:tabs>
        <w:spacing w:after="0" w:line="240" w:lineRule="auto"/>
        <w:ind w:left="360"/>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 xml:space="preserve">Każda ze Stron udziela drugiej Stronie na okres obowiązywania niniejszego Porozumienia ograniczonej, niewyłącznej, nieodpłatnej licencji na korzystanie ze swego logo i nazwy („znaki towarowe”) wyłącznie w celach promocji niniejszego Porozumienia i wspólnych programów </w:t>
      </w:r>
      <w:r w:rsidR="00AB6FE7">
        <w:rPr>
          <w:rFonts w:ascii="Times New Roman" w:eastAsia="PMingLiU" w:hAnsi="Times New Roman" w:cs="Times New Roman"/>
          <w:lang w:eastAsia="zh-TW"/>
        </w:rPr>
        <w:t xml:space="preserve">nauczania </w:t>
      </w:r>
      <w:r w:rsidRPr="00B90690">
        <w:rPr>
          <w:rFonts w:ascii="Times New Roman" w:eastAsia="PMingLiU" w:hAnsi="Times New Roman" w:cs="Times New Roman"/>
          <w:lang w:eastAsia="zh-TW"/>
        </w:rPr>
        <w:t>oraz projekt</w:t>
      </w:r>
      <w:r w:rsidR="00EA013A">
        <w:rPr>
          <w:rFonts w:ascii="Times New Roman" w:eastAsia="PMingLiU" w:hAnsi="Times New Roman" w:cs="Times New Roman"/>
          <w:lang w:eastAsia="zh-TW"/>
        </w:rPr>
        <w:t>ów podjętych na jego podstawie.</w:t>
      </w:r>
    </w:p>
    <w:p w14:paraId="7EA2DEC1" w14:textId="3F5485C2" w:rsidR="00C20DE7" w:rsidRPr="00B90690" w:rsidRDefault="00C20DE7" w:rsidP="00B76890">
      <w:pPr>
        <w:numPr>
          <w:ilvl w:val="0"/>
          <w:numId w:val="23"/>
        </w:numPr>
        <w:tabs>
          <w:tab w:val="clear" w:pos="2880"/>
          <w:tab w:val="num" w:pos="360"/>
        </w:tabs>
        <w:spacing w:after="0" w:line="240" w:lineRule="auto"/>
        <w:ind w:left="360"/>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 xml:space="preserve">Każda ze Stron </w:t>
      </w:r>
      <w:r w:rsidR="00AB6FE7">
        <w:rPr>
          <w:rFonts w:ascii="Times New Roman" w:eastAsia="PMingLiU" w:hAnsi="Times New Roman" w:cs="Times New Roman"/>
          <w:lang w:eastAsia="zh-TW"/>
        </w:rPr>
        <w:t>zobowiązuje się</w:t>
      </w:r>
      <w:r w:rsidRPr="00B90690">
        <w:rPr>
          <w:rFonts w:ascii="Times New Roman" w:eastAsia="PMingLiU" w:hAnsi="Times New Roman" w:cs="Times New Roman"/>
          <w:lang w:eastAsia="zh-TW"/>
        </w:rPr>
        <w:t>, że każdorazowe korzystanie z logo i nazwy drugiej Strony będzie w formie niezmienionej w stosunku do tej, która została p</w:t>
      </w:r>
      <w:r w:rsidR="00EA013A">
        <w:rPr>
          <w:rFonts w:ascii="Times New Roman" w:eastAsia="PMingLiU" w:hAnsi="Times New Roman" w:cs="Times New Roman"/>
          <w:lang w:eastAsia="zh-TW"/>
        </w:rPr>
        <w:t>rzekazana przez każdą ze Stron.</w:t>
      </w:r>
    </w:p>
    <w:p w14:paraId="4948808F" w14:textId="29813DEB" w:rsidR="00C20DE7" w:rsidRPr="00B90690" w:rsidRDefault="00C20DE7" w:rsidP="00B76890">
      <w:pPr>
        <w:numPr>
          <w:ilvl w:val="0"/>
          <w:numId w:val="23"/>
        </w:numPr>
        <w:tabs>
          <w:tab w:val="clear" w:pos="2880"/>
          <w:tab w:val="num" w:pos="360"/>
        </w:tabs>
        <w:spacing w:after="0" w:line="240" w:lineRule="auto"/>
        <w:ind w:left="360"/>
        <w:contextualSpacing/>
        <w:jc w:val="both"/>
        <w:rPr>
          <w:rFonts w:ascii="Times New Roman" w:eastAsia="PMingLiU" w:hAnsi="Times New Roman" w:cs="Times New Roman"/>
          <w:lang w:eastAsia="zh-TW"/>
        </w:rPr>
      </w:pPr>
      <w:r w:rsidRPr="00B90690">
        <w:rPr>
          <w:rFonts w:ascii="Times New Roman" w:eastAsia="PMingLiU" w:hAnsi="Times New Roman" w:cs="Times New Roman"/>
          <w:lang w:eastAsia="zh-TW"/>
        </w:rPr>
        <w:t>Każda ze Stron zobowiązuje się do korzystania ze znaków towarowych drugiej Strony w rozważny sposób. Poza zgodami zawartymi w tym punkcie Porozumienia, każda ze Stron zobowiązuje się do nieużywania znaków towarowych lub innej własności intelektualnej Strony drugiej bez każdorazowej, uprzedni</w:t>
      </w:r>
      <w:r w:rsidR="00EA013A">
        <w:rPr>
          <w:rFonts w:ascii="Times New Roman" w:eastAsia="PMingLiU" w:hAnsi="Times New Roman" w:cs="Times New Roman"/>
          <w:lang w:eastAsia="zh-TW"/>
        </w:rPr>
        <w:t>ej pisemnej zgody tejże Strony.</w:t>
      </w:r>
    </w:p>
    <w:p w14:paraId="7D78BDE5" w14:textId="2192FB4B" w:rsidR="00C20DE7" w:rsidRPr="00B90690" w:rsidRDefault="00C20DE7" w:rsidP="00B76890">
      <w:pPr>
        <w:numPr>
          <w:ilvl w:val="0"/>
          <w:numId w:val="23"/>
        </w:numPr>
        <w:tabs>
          <w:tab w:val="clear" w:pos="2880"/>
          <w:tab w:val="num" w:pos="360"/>
        </w:tabs>
        <w:spacing w:after="0" w:line="240" w:lineRule="auto"/>
        <w:ind w:left="360"/>
        <w:contextualSpacing/>
        <w:jc w:val="both"/>
        <w:rPr>
          <w:rFonts w:ascii="Times New Roman" w:eastAsia="PMingLiU" w:hAnsi="Times New Roman" w:cs="Times New Roman"/>
          <w:lang w:eastAsia="zh-TW"/>
        </w:rPr>
      </w:pPr>
      <w:r w:rsidRPr="00B90690">
        <w:rPr>
          <w:rFonts w:ascii="Times New Roman" w:eastAsia="PMingLiU" w:hAnsi="Times New Roman" w:cs="Times New Roman"/>
          <w:color w:val="171717"/>
          <w:lang w:eastAsia="zh-TW"/>
        </w:rPr>
        <w:t>Strony zgodnie oświadczają, iż poprzez zawarcie niniejszego Porozumienia nie nabywają żadnych praw do znaków towarowych drugiej Strony</w:t>
      </w:r>
      <w:r w:rsidRPr="00B90690">
        <w:rPr>
          <w:rFonts w:ascii="Times New Roman" w:eastAsia="PMingLiU" w:hAnsi="Times New Roman" w:cs="Times New Roman"/>
          <w:lang w:eastAsia="zh-TW"/>
        </w:rPr>
        <w:t xml:space="preserve"> do celów innych niż opisane w niniejszym Porozumieniu. Prawo do korzystania ze znaków towarowych drugiej Strony nie może być w żaden sposób przekazane lub udostępnione bez każdorazowej, uprzedniej, pisemnej zgody</w:t>
      </w:r>
      <w:r w:rsidR="00EA013A">
        <w:rPr>
          <w:rFonts w:ascii="Times New Roman" w:eastAsia="PMingLiU" w:hAnsi="Times New Roman" w:cs="Times New Roman"/>
          <w:lang w:eastAsia="zh-TW"/>
        </w:rPr>
        <w:t xml:space="preserve"> właściciela znaków towarowych.</w:t>
      </w:r>
    </w:p>
    <w:p w14:paraId="1C19F321" w14:textId="77777777" w:rsidR="00C20DE7" w:rsidRPr="00B90690" w:rsidRDefault="00C20DE7" w:rsidP="00B76890">
      <w:pPr>
        <w:spacing w:after="0" w:line="240" w:lineRule="auto"/>
        <w:jc w:val="both"/>
        <w:rPr>
          <w:rFonts w:ascii="Times New Roman" w:eastAsia="PMingLiU" w:hAnsi="Times New Roman" w:cs="Times New Roman"/>
          <w:lang w:eastAsia="zh-TW"/>
        </w:rPr>
      </w:pPr>
    </w:p>
    <w:p w14:paraId="15C95786" w14:textId="672A03F8" w:rsidR="00C20DE7" w:rsidRPr="00EA013A" w:rsidRDefault="00C20DE7" w:rsidP="00EA013A">
      <w:pPr>
        <w:pStyle w:val="Akapitzlist"/>
        <w:numPr>
          <w:ilvl w:val="0"/>
          <w:numId w:val="27"/>
        </w:numPr>
        <w:spacing w:after="0" w:line="240" w:lineRule="auto"/>
        <w:ind w:left="357" w:hanging="357"/>
        <w:jc w:val="center"/>
        <w:rPr>
          <w:rFonts w:ascii="Times New Roman" w:eastAsia="PMingLiU" w:hAnsi="Times New Roman" w:cs="Times New Roman"/>
          <w:b/>
          <w:lang w:eastAsia="zh-TW"/>
        </w:rPr>
      </w:pPr>
      <w:r w:rsidRPr="00EA013A">
        <w:rPr>
          <w:rFonts w:ascii="Times New Roman" w:eastAsia="PMingLiU" w:hAnsi="Times New Roman" w:cs="Times New Roman"/>
          <w:b/>
          <w:lang w:eastAsia="zh-TW"/>
        </w:rPr>
        <w:t xml:space="preserve">ZMIANY, </w:t>
      </w:r>
      <w:r w:rsidR="00B76890" w:rsidRPr="00EA013A">
        <w:rPr>
          <w:rFonts w:ascii="Times New Roman" w:eastAsia="PMingLiU" w:hAnsi="Times New Roman" w:cs="Times New Roman"/>
          <w:b/>
          <w:lang w:eastAsia="zh-TW"/>
        </w:rPr>
        <w:t xml:space="preserve">PRZEDŁUŻENIE </w:t>
      </w:r>
      <w:r w:rsidRPr="00EA013A">
        <w:rPr>
          <w:rFonts w:ascii="Times New Roman" w:eastAsia="PMingLiU" w:hAnsi="Times New Roman" w:cs="Times New Roman"/>
          <w:b/>
          <w:lang w:eastAsia="zh-TW"/>
        </w:rPr>
        <w:t>ROZWIĄZANIE</w:t>
      </w:r>
    </w:p>
    <w:p w14:paraId="682F77AF" w14:textId="77777777" w:rsidR="00C20DE7" w:rsidRPr="00EA013A" w:rsidRDefault="00C20DE7" w:rsidP="00C20DE7">
      <w:pPr>
        <w:spacing w:after="0" w:line="240" w:lineRule="auto"/>
        <w:ind w:left="357" w:hanging="357"/>
        <w:jc w:val="both"/>
        <w:rPr>
          <w:rFonts w:ascii="Times New Roman" w:eastAsia="PMingLiU" w:hAnsi="Times New Roman" w:cs="Times New Roman"/>
          <w:lang w:eastAsia="zh-TW"/>
        </w:rPr>
      </w:pPr>
    </w:p>
    <w:p w14:paraId="151CE14A" w14:textId="77777777" w:rsidR="00FF6E3C" w:rsidRDefault="00FF6E3C" w:rsidP="00FF6E3C">
      <w:pPr>
        <w:spacing w:after="0" w:line="240" w:lineRule="auto"/>
        <w:ind w:left="357" w:hanging="357"/>
        <w:contextualSpacing/>
        <w:jc w:val="both"/>
        <w:rPr>
          <w:rFonts w:ascii="Times New Roman" w:eastAsia="PMingLiU" w:hAnsi="Times New Roman" w:cs="Times New Roman"/>
          <w:lang w:eastAsia="zh-TW"/>
        </w:rPr>
      </w:pPr>
      <w:r>
        <w:rPr>
          <w:rFonts w:ascii="Times New Roman" w:eastAsia="PMingLiU" w:hAnsi="Times New Roman" w:cs="Times New Roman"/>
          <w:lang w:eastAsia="zh-TW"/>
        </w:rPr>
        <w:t>1.</w:t>
      </w:r>
      <w:r>
        <w:rPr>
          <w:rFonts w:ascii="Times New Roman" w:eastAsia="PMingLiU" w:hAnsi="Times New Roman" w:cs="Times New Roman"/>
          <w:lang w:eastAsia="zh-TW"/>
        </w:rPr>
        <w:tab/>
      </w:r>
      <w:r w:rsidR="00C20DE7" w:rsidRPr="00B90690">
        <w:rPr>
          <w:rFonts w:ascii="Times New Roman" w:eastAsia="PMingLiU" w:hAnsi="Times New Roman" w:cs="Times New Roman"/>
          <w:lang w:eastAsia="zh-TW"/>
        </w:rPr>
        <w:t>Wszelkie zmiany niniejszego Porozumienia będą dokonywane na podstawie wspólnych ustaleń i potwierdzone na piśmie. Porozumienie zostaje zawarte na okres ……. lat. Porozumienie może zostać przedłużone o okres kolejnych …… lat za obopólną zgodą wyrażoną na piśmie co najmniej sześć miesięcy przed końcem okresu obowiązywania niniejszego Porozumienia.</w:t>
      </w:r>
    </w:p>
    <w:p w14:paraId="795D421C" w14:textId="77777777" w:rsidR="00FF6E3C" w:rsidRDefault="00FF6E3C" w:rsidP="00FF6E3C">
      <w:pPr>
        <w:spacing w:after="0" w:line="240" w:lineRule="auto"/>
        <w:ind w:left="357" w:hanging="357"/>
        <w:contextualSpacing/>
        <w:jc w:val="both"/>
        <w:rPr>
          <w:rFonts w:ascii="Times New Roman" w:eastAsia="PMingLiU" w:hAnsi="Times New Roman" w:cs="Times New Roman"/>
          <w:lang w:eastAsia="zh-TW"/>
        </w:rPr>
      </w:pPr>
      <w:r>
        <w:rPr>
          <w:rFonts w:ascii="Times New Roman" w:eastAsia="PMingLiU" w:hAnsi="Times New Roman" w:cs="Times New Roman"/>
          <w:lang w:eastAsia="zh-TW"/>
        </w:rPr>
        <w:t>2.</w:t>
      </w:r>
      <w:r>
        <w:rPr>
          <w:rFonts w:ascii="Times New Roman" w:eastAsia="PMingLiU" w:hAnsi="Times New Roman" w:cs="Times New Roman"/>
          <w:lang w:eastAsia="zh-TW"/>
        </w:rPr>
        <w:tab/>
      </w:r>
      <w:r w:rsidR="00C20DE7" w:rsidRPr="00B90690">
        <w:rPr>
          <w:rFonts w:ascii="Times New Roman" w:eastAsia="PMingLiU" w:hAnsi="Times New Roman" w:cs="Times New Roman"/>
          <w:lang w:eastAsia="zh-TW"/>
        </w:rPr>
        <w:t>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wzajemnych lub osobom trzecim. W razie wcześniejszego rozwiązania Porozumienia, Strony będą kontynuowały realizację trwających już działań aż do ich ukończenia.</w:t>
      </w:r>
    </w:p>
    <w:p w14:paraId="063742F2" w14:textId="5F07988C" w:rsidR="00C20DE7" w:rsidRPr="00B90690" w:rsidRDefault="00FF6E3C" w:rsidP="00FF6E3C">
      <w:pPr>
        <w:spacing w:after="0" w:line="240" w:lineRule="auto"/>
        <w:ind w:left="357" w:hanging="357"/>
        <w:contextualSpacing/>
        <w:jc w:val="both"/>
        <w:rPr>
          <w:rFonts w:ascii="Times New Roman" w:eastAsia="PMingLiU" w:hAnsi="Times New Roman" w:cs="Times New Roman"/>
          <w:lang w:eastAsia="zh-TW"/>
        </w:rPr>
      </w:pPr>
      <w:r>
        <w:rPr>
          <w:rFonts w:ascii="Times New Roman" w:eastAsia="PMingLiU" w:hAnsi="Times New Roman" w:cs="Times New Roman"/>
          <w:lang w:eastAsia="zh-TW"/>
        </w:rPr>
        <w:t>3.</w:t>
      </w:r>
      <w:r>
        <w:rPr>
          <w:rFonts w:ascii="Times New Roman" w:eastAsia="PMingLiU" w:hAnsi="Times New Roman" w:cs="Times New Roman"/>
          <w:lang w:eastAsia="zh-TW"/>
        </w:rPr>
        <w:tab/>
      </w:r>
      <w:r w:rsidR="00C20DE7" w:rsidRPr="00B90690">
        <w:rPr>
          <w:rFonts w:ascii="Times New Roman" w:eastAsia="PMingLiU" w:hAnsi="Times New Roman" w:cs="Times New Roman"/>
          <w:lang w:eastAsia="zh-TW"/>
        </w:rPr>
        <w:t xml:space="preserve">Niniejsze Porozumienie zostało zawarte w języku angielskim w dwóch egzemplarzach. Każda Strona otrzymuje jeden egzemplarz oryginalnego dokumentu. / Niniejsze Porozumienie zostało zawarte w języku polskim i języku [język instytucji zagranicznej] w czterech </w:t>
      </w:r>
      <w:r w:rsidR="00C20DE7">
        <w:rPr>
          <w:rFonts w:ascii="Times New Roman" w:eastAsia="PMingLiU" w:hAnsi="Times New Roman" w:cs="Times New Roman"/>
          <w:lang w:eastAsia="zh-TW"/>
        </w:rPr>
        <w:t>równorzędn</w:t>
      </w:r>
      <w:r w:rsidR="00C20DE7" w:rsidRPr="00B90690">
        <w:rPr>
          <w:rFonts w:ascii="Times New Roman" w:eastAsia="PMingLiU" w:hAnsi="Times New Roman" w:cs="Times New Roman"/>
          <w:lang w:eastAsia="zh-TW"/>
        </w:rPr>
        <w:t>ych egzemplarzach.</w:t>
      </w:r>
      <w:r w:rsidR="00C20DE7" w:rsidRPr="00B90690">
        <w:rPr>
          <w:rFonts w:ascii="Times New Roman" w:eastAsia="MS Mincho" w:hAnsi="Times New Roman" w:cs="Times New Roman"/>
          <w:lang w:eastAsia="ja-JP"/>
        </w:rPr>
        <w:t xml:space="preserve"> </w:t>
      </w:r>
      <w:r w:rsidR="00C20DE7" w:rsidRPr="00B90690">
        <w:rPr>
          <w:rFonts w:ascii="Times New Roman" w:eastAsia="PMingLiU" w:hAnsi="Times New Roman" w:cs="Times New Roman"/>
          <w:lang w:eastAsia="zh-TW"/>
        </w:rPr>
        <w:t xml:space="preserve">Każda ze Stron otrzymuje jeden egzemplarz oryginalnego dokumentu w każdej wersji językowej. </w:t>
      </w:r>
      <w:r w:rsidR="00C20DE7">
        <w:rPr>
          <w:rFonts w:ascii="Times New Roman" w:eastAsia="PMingLiU" w:hAnsi="Times New Roman" w:cs="Times New Roman"/>
          <w:lang w:eastAsia="zh-TW"/>
        </w:rPr>
        <w:t>W</w:t>
      </w:r>
      <w:r w:rsidR="00C20DE7" w:rsidRPr="00B90690">
        <w:rPr>
          <w:rFonts w:ascii="Times New Roman" w:eastAsia="PMingLiU" w:hAnsi="Times New Roman" w:cs="Times New Roman"/>
          <w:lang w:eastAsia="zh-TW"/>
        </w:rPr>
        <w:t>iążącym jest tekst w języku polskim.</w:t>
      </w:r>
      <w:r w:rsidR="00EA013A" w:rsidRPr="00EA013A">
        <w:rPr>
          <w:rStyle w:val="Odwoanieprzypisukocowego"/>
          <w:rFonts w:ascii="Times New Roman" w:eastAsia="PMingLiU" w:hAnsi="Times New Roman" w:cs="Times New Roman"/>
          <w:lang w:eastAsia="zh-TW"/>
        </w:rPr>
        <w:endnoteReference w:customMarkFollows="1" w:id="3"/>
        <w:sym w:font="Symbol" w:char="F02A"/>
      </w:r>
    </w:p>
    <w:p w14:paraId="110FEB19" w14:textId="77777777" w:rsidR="00C20DE7" w:rsidRPr="000C4CD7" w:rsidRDefault="00C20DE7" w:rsidP="00C20DE7">
      <w:pPr>
        <w:spacing w:after="0"/>
        <w:jc w:val="both"/>
        <w:rPr>
          <w:rFonts w:ascii="Times New Roman" w:hAnsi="Times New Roman" w:cs="Times New Roman"/>
          <w:lang w:eastAsia="ko-KR"/>
        </w:rPr>
      </w:pPr>
    </w:p>
    <w:p w14:paraId="5F112992" w14:textId="6A300490" w:rsidR="00C20DE7" w:rsidRPr="00EA013A" w:rsidRDefault="00C20DE7" w:rsidP="00EA013A">
      <w:pPr>
        <w:pStyle w:val="Akapitzlist"/>
        <w:numPr>
          <w:ilvl w:val="0"/>
          <w:numId w:val="27"/>
        </w:numPr>
        <w:spacing w:after="0" w:line="240" w:lineRule="auto"/>
        <w:ind w:left="357" w:hanging="357"/>
        <w:jc w:val="center"/>
        <w:rPr>
          <w:rFonts w:ascii="Times New Roman" w:eastAsia="MingLiU" w:hAnsi="Times New Roman" w:cs="Times New Roman"/>
          <w:b/>
          <w:lang w:eastAsia="zh-TW"/>
        </w:rPr>
      </w:pPr>
      <w:r w:rsidRPr="00EA013A">
        <w:rPr>
          <w:rFonts w:ascii="Times New Roman" w:eastAsia="MingLiU" w:hAnsi="Times New Roman" w:cs="Times New Roman"/>
          <w:b/>
          <w:lang w:eastAsia="zh-TW"/>
        </w:rPr>
        <w:t>ROZWIĄZYWANIE SPORÓW</w:t>
      </w:r>
    </w:p>
    <w:p w14:paraId="3074C186" w14:textId="77777777" w:rsidR="00C20DE7" w:rsidRPr="00EA013A" w:rsidRDefault="00C20DE7" w:rsidP="00C20DE7">
      <w:pPr>
        <w:spacing w:after="0" w:line="240" w:lineRule="auto"/>
        <w:jc w:val="both"/>
        <w:rPr>
          <w:rFonts w:ascii="Times New Roman" w:eastAsia="MingLiU" w:hAnsi="Times New Roman" w:cs="Times New Roman"/>
          <w:lang w:eastAsia="zh-TW"/>
        </w:rPr>
      </w:pPr>
    </w:p>
    <w:p w14:paraId="3EC23D59" w14:textId="514889A2" w:rsidR="00B76890" w:rsidRPr="00EA1883" w:rsidRDefault="00C20DE7" w:rsidP="00B76890">
      <w:pPr>
        <w:spacing w:after="0" w:line="240" w:lineRule="auto"/>
        <w:jc w:val="both"/>
        <w:rPr>
          <w:rFonts w:ascii="Times New Roman" w:eastAsia="MingLiU" w:hAnsi="Times New Roman" w:cs="Times New Roman"/>
          <w:lang w:eastAsia="zh-TW"/>
        </w:rPr>
      </w:pPr>
      <w:r w:rsidRPr="00B90690">
        <w:rPr>
          <w:rFonts w:ascii="Times New Roman" w:eastAsia="MingLiU" w:hAnsi="Times New Roman" w:cs="Times New Roman"/>
          <w:lang w:eastAsia="zh-TW"/>
        </w:rPr>
        <w:t xml:space="preserve">Wszelkie spory wynikające z niniejszego Porozumienia lub z nim związane, których Strony nie mogą rozwiązać w drodze polubownych negocjacji, zostaną wspólnie przekazane do rozwiązania władzom obydwu Stron lub wyznaczonym przez nich osobom. </w:t>
      </w:r>
      <w:r w:rsidR="00B76890">
        <w:rPr>
          <w:rFonts w:ascii="Times New Roman" w:eastAsia="MingLiU" w:hAnsi="Times New Roman" w:cs="Times New Roman"/>
          <w:lang w:eastAsia="zh-TW"/>
        </w:rPr>
        <w:t xml:space="preserve">W mało prawdopodobnym przypadku braku </w:t>
      </w:r>
      <w:r w:rsidR="00B76890">
        <w:rPr>
          <w:rFonts w:ascii="Times New Roman" w:eastAsia="MingLiU" w:hAnsi="Times New Roman" w:cs="Times New Roman"/>
          <w:lang w:eastAsia="zh-TW"/>
        </w:rPr>
        <w:lastRenderedPageBreak/>
        <w:t>polubownego rozwiązania sporu, spór zostanie poddany pod rozstrzygnięcie sądu właściwego dla pozwanego.</w:t>
      </w:r>
    </w:p>
    <w:p w14:paraId="12CDEA72" w14:textId="77777777" w:rsidR="00C20DE7" w:rsidRPr="00B90690" w:rsidRDefault="00C20DE7" w:rsidP="00C20DE7">
      <w:pPr>
        <w:spacing w:after="0" w:line="240" w:lineRule="auto"/>
        <w:jc w:val="both"/>
        <w:rPr>
          <w:rFonts w:ascii="Times New Roman" w:eastAsia="MingLiU" w:hAnsi="Times New Roman" w:cs="Times New Roman"/>
          <w:lang w:eastAsia="zh-TW"/>
        </w:rPr>
      </w:pPr>
    </w:p>
    <w:p w14:paraId="00A7CE0A" w14:textId="77777777" w:rsidR="00C20DE7" w:rsidRPr="00B90690" w:rsidRDefault="00C20DE7" w:rsidP="00EA013A">
      <w:pPr>
        <w:spacing w:after="0" w:line="240" w:lineRule="auto"/>
        <w:jc w:val="both"/>
        <w:rPr>
          <w:rFonts w:ascii="Times New Roman" w:eastAsia="MingLiU" w:hAnsi="Times New Roman" w:cs="Times New Roman"/>
          <w:lang w:eastAsia="zh-TW"/>
        </w:rPr>
      </w:pPr>
      <w:r w:rsidRPr="00B90690">
        <w:rPr>
          <w:rFonts w:ascii="Times New Roman" w:eastAsia="MingLiU" w:hAnsi="Times New Roman" w:cs="Times New Roman"/>
          <w:lang w:eastAsia="zh-TW"/>
        </w:rPr>
        <w:t>Na dowód postanowień niniejszego Porozumienia złożone zostały podpisy:</w:t>
      </w:r>
    </w:p>
    <w:p w14:paraId="40981912" w14:textId="77777777" w:rsidR="00C20DE7" w:rsidRDefault="00C20DE7" w:rsidP="00EA013A">
      <w:pPr>
        <w:spacing w:after="0" w:line="240" w:lineRule="auto"/>
        <w:jc w:val="both"/>
        <w:rPr>
          <w:rFonts w:ascii="Times New Roman" w:hAnsi="Times New Roman" w:cs="Times New Roman"/>
          <w:lang w:eastAsia="ko-KR"/>
        </w:rPr>
      </w:pPr>
    </w:p>
    <w:p w14:paraId="26068D4D" w14:textId="77777777" w:rsidR="00C20DE7" w:rsidRPr="00F531C2" w:rsidRDefault="00C20DE7" w:rsidP="00EA013A">
      <w:pPr>
        <w:spacing w:after="0" w:line="240" w:lineRule="auto"/>
        <w:jc w:val="both"/>
        <w:rPr>
          <w:rFonts w:ascii="Times New Roman" w:hAnsi="Times New Roman" w:cs="Times New Roman"/>
          <w:lang w:eastAsia="ko-KR"/>
        </w:rPr>
      </w:pPr>
    </w:p>
    <w:p w14:paraId="64678608" w14:textId="1150F578" w:rsidR="00C20DE7" w:rsidRPr="00B90690" w:rsidRDefault="00C20DE7" w:rsidP="00EA013A">
      <w:pPr>
        <w:spacing w:after="0" w:line="240" w:lineRule="auto"/>
        <w:jc w:val="both"/>
        <w:rPr>
          <w:rFonts w:ascii="Times New Roman" w:eastAsia="Arial Unicode MS" w:hAnsi="Times New Roman" w:cs="Times New Roman"/>
        </w:rPr>
      </w:pPr>
      <w:r w:rsidRPr="00B90690">
        <w:rPr>
          <w:rFonts w:ascii="Times New Roman" w:hAnsi="Times New Roman" w:cs="Times New Roman"/>
        </w:rPr>
        <w:t>Uniw</w:t>
      </w:r>
      <w:r w:rsidR="00AC72E6">
        <w:rPr>
          <w:rFonts w:ascii="Times New Roman" w:hAnsi="Times New Roman" w:cs="Times New Roman"/>
        </w:rPr>
        <w:t>ersytet Jagielloński w Krakowie</w:t>
      </w:r>
      <w:r w:rsidRPr="00B90690">
        <w:rPr>
          <w:rFonts w:ascii="Times New Roman" w:eastAsia="Arial Unicode MS" w:hAnsi="Times New Roman" w:cs="Times New Roman"/>
        </w:rPr>
        <w:tab/>
      </w:r>
      <w:r w:rsidRPr="00B90690">
        <w:rPr>
          <w:rFonts w:ascii="Times New Roman" w:eastAsia="Arial Unicode MS" w:hAnsi="Times New Roman" w:cs="Times New Roman"/>
        </w:rPr>
        <w:tab/>
      </w:r>
      <w:r w:rsidRPr="00B90690">
        <w:rPr>
          <w:rFonts w:ascii="Times New Roman" w:eastAsia="Arial Unicode MS" w:hAnsi="Times New Roman" w:cs="Times New Roman"/>
        </w:rPr>
        <w:tab/>
      </w:r>
      <w:r w:rsidR="00AC72E6">
        <w:rPr>
          <w:rFonts w:ascii="Times New Roman" w:eastAsia="Arial Unicode MS" w:hAnsi="Times New Roman" w:cs="Times New Roman"/>
        </w:rPr>
        <w:tab/>
      </w:r>
      <w:r w:rsidRPr="00B90690">
        <w:rPr>
          <w:rFonts w:ascii="Times New Roman" w:eastAsia="Arial Unicode MS" w:hAnsi="Times New Roman" w:cs="Times New Roman"/>
        </w:rPr>
        <w:t>[nazwa instytucji zagranicznej]</w:t>
      </w:r>
    </w:p>
    <w:p w14:paraId="728DD08C" w14:textId="09DDF6D3" w:rsidR="00C20DE7" w:rsidRPr="00B90690" w:rsidRDefault="00C20DE7" w:rsidP="00EA013A">
      <w:pPr>
        <w:spacing w:after="0" w:line="240" w:lineRule="auto"/>
        <w:jc w:val="both"/>
        <w:rPr>
          <w:rFonts w:ascii="Times New Roman" w:eastAsia="Times New Roman" w:hAnsi="Times New Roman" w:cs="Times New Roman"/>
          <w:lang w:eastAsia="ko-KR"/>
        </w:rPr>
      </w:pPr>
    </w:p>
    <w:p w14:paraId="45867D6D" w14:textId="77777777" w:rsidR="00C20DE7" w:rsidRDefault="00C20DE7" w:rsidP="00EA013A">
      <w:pPr>
        <w:spacing w:after="0" w:line="240" w:lineRule="auto"/>
        <w:jc w:val="both"/>
        <w:rPr>
          <w:rFonts w:ascii="Times New Roman" w:hAnsi="Times New Roman" w:cs="Times New Roman"/>
          <w:lang w:eastAsia="ko-KR"/>
        </w:rPr>
      </w:pPr>
    </w:p>
    <w:p w14:paraId="53868E19" w14:textId="16AE1590" w:rsidR="00C20DE7" w:rsidRDefault="00C20DE7" w:rsidP="00EA013A">
      <w:pPr>
        <w:spacing w:after="0" w:line="240" w:lineRule="auto"/>
        <w:jc w:val="both"/>
        <w:rPr>
          <w:rFonts w:ascii="Times New Roman" w:hAnsi="Times New Roman" w:cs="Times New Roman"/>
          <w:lang w:eastAsia="ko-KR"/>
        </w:rPr>
      </w:pPr>
    </w:p>
    <w:p w14:paraId="2F7DEB90" w14:textId="77777777" w:rsidR="00EA013A" w:rsidRPr="00B90690" w:rsidRDefault="00EA013A" w:rsidP="00EA013A">
      <w:pPr>
        <w:spacing w:after="0" w:line="240" w:lineRule="auto"/>
        <w:jc w:val="both"/>
        <w:rPr>
          <w:rFonts w:ascii="Times New Roman" w:hAnsi="Times New Roman" w:cs="Times New Roman"/>
          <w:lang w:eastAsia="ko-KR"/>
        </w:rPr>
      </w:pPr>
    </w:p>
    <w:p w14:paraId="6C062434" w14:textId="2570C36F" w:rsidR="00C20DE7" w:rsidRPr="00B90690" w:rsidRDefault="00EA013A" w:rsidP="00EA013A">
      <w:pPr>
        <w:spacing w:after="0" w:line="240" w:lineRule="auto"/>
        <w:jc w:val="both"/>
        <w:rPr>
          <w:rFonts w:ascii="Times New Roman" w:hAnsi="Times New Roman" w:cs="Times New Roman"/>
          <w:lang w:eastAsia="ko-KR"/>
        </w:rPr>
      </w:pPr>
      <w:r>
        <w:rPr>
          <w:rFonts w:ascii="Times New Roman" w:hAnsi="Times New Roman" w:cs="Times New Roman"/>
          <w:lang w:eastAsia="ko-KR"/>
        </w:rPr>
        <w:t>___________________________</w:t>
      </w:r>
      <w:r w:rsidR="00C20DE7" w:rsidRPr="00B90690">
        <w:rPr>
          <w:rFonts w:ascii="Times New Roman" w:hAnsi="Times New Roman" w:cs="Times New Roman"/>
          <w:lang w:eastAsia="ko-KR"/>
        </w:rPr>
        <w:tab/>
      </w:r>
      <w:r w:rsidR="00C20DE7" w:rsidRPr="00B90690">
        <w:rPr>
          <w:rFonts w:ascii="Times New Roman" w:hAnsi="Times New Roman" w:cs="Times New Roman"/>
          <w:lang w:eastAsia="ko-KR"/>
        </w:rPr>
        <w:tab/>
      </w:r>
      <w:r w:rsidR="00C20DE7" w:rsidRPr="00B90690">
        <w:rPr>
          <w:rFonts w:ascii="Times New Roman" w:hAnsi="Times New Roman" w:cs="Times New Roman"/>
          <w:lang w:eastAsia="ko-KR"/>
        </w:rPr>
        <w:tab/>
      </w:r>
      <w:r>
        <w:rPr>
          <w:rFonts w:ascii="Times New Roman" w:hAnsi="Times New Roman" w:cs="Times New Roman"/>
          <w:lang w:eastAsia="ko-KR"/>
        </w:rPr>
        <w:tab/>
      </w:r>
      <w:r w:rsidR="00C20DE7" w:rsidRPr="00B90690">
        <w:rPr>
          <w:rFonts w:ascii="Times New Roman" w:hAnsi="Times New Roman" w:cs="Times New Roman"/>
          <w:lang w:eastAsia="ko-KR"/>
        </w:rPr>
        <w:t>___</w:t>
      </w:r>
      <w:r>
        <w:rPr>
          <w:rFonts w:ascii="Times New Roman" w:hAnsi="Times New Roman" w:cs="Times New Roman"/>
          <w:lang w:eastAsia="ko-KR"/>
        </w:rPr>
        <w:t>___________________________</w:t>
      </w:r>
      <w:r>
        <w:rPr>
          <w:rFonts w:ascii="Times New Roman" w:hAnsi="Times New Roman" w:cs="Times New Roman"/>
          <w:lang w:eastAsia="ko-KR"/>
        </w:rPr>
        <w:br/>
      </w:r>
      <w:r w:rsidR="00C20DE7" w:rsidRPr="00B90690">
        <w:rPr>
          <w:rFonts w:ascii="Times New Roman" w:hAnsi="Times New Roman" w:cs="Times New Roman"/>
          <w:lang w:eastAsia="ko-KR"/>
        </w:rPr>
        <w:t>[imię i nazwisko, funkc</w:t>
      </w:r>
      <w:r>
        <w:rPr>
          <w:rFonts w:ascii="Times New Roman" w:hAnsi="Times New Roman" w:cs="Times New Roman"/>
          <w:lang w:eastAsia="ko-KR"/>
        </w:rPr>
        <w:t>ja]</w:t>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Pr>
          <w:rFonts w:ascii="Times New Roman" w:hAnsi="Times New Roman" w:cs="Times New Roman"/>
          <w:lang w:eastAsia="ko-KR"/>
        </w:rPr>
        <w:tab/>
      </w:r>
      <w:r w:rsidR="00C20DE7" w:rsidRPr="00B90690">
        <w:rPr>
          <w:rFonts w:ascii="Times New Roman" w:hAnsi="Times New Roman" w:cs="Times New Roman"/>
          <w:lang w:eastAsia="ko-KR"/>
        </w:rPr>
        <w:t>[imię i nazwisko, funkcja]</w:t>
      </w:r>
    </w:p>
    <w:p w14:paraId="42A7D7E6" w14:textId="77777777" w:rsidR="00C20DE7" w:rsidRPr="00B90690" w:rsidRDefault="00C20DE7" w:rsidP="00EA013A">
      <w:pPr>
        <w:spacing w:after="0" w:line="240" w:lineRule="auto"/>
        <w:jc w:val="both"/>
        <w:rPr>
          <w:rFonts w:ascii="Times New Roman" w:hAnsi="Times New Roman" w:cs="Times New Roman"/>
          <w:lang w:eastAsia="ko-KR"/>
        </w:rPr>
      </w:pPr>
    </w:p>
    <w:p w14:paraId="3C1279E2" w14:textId="72062F0C" w:rsidR="00C20DE7" w:rsidRPr="00B90690" w:rsidRDefault="00C20DE7" w:rsidP="00EA013A">
      <w:pPr>
        <w:spacing w:after="0" w:line="240" w:lineRule="auto"/>
        <w:jc w:val="both"/>
        <w:rPr>
          <w:rFonts w:ascii="Times New Roman" w:hAnsi="Times New Roman" w:cs="Times New Roman"/>
          <w:lang w:eastAsia="ko-KR"/>
        </w:rPr>
      </w:pPr>
      <w:r w:rsidRPr="00B90690">
        <w:rPr>
          <w:rFonts w:ascii="Times New Roman" w:hAnsi="Times New Roman" w:cs="Times New Roman"/>
          <w:lang w:eastAsia="ko-KR"/>
        </w:rPr>
        <w:t>Kraków, dnia ………</w:t>
      </w:r>
      <w:r w:rsidR="00EA013A">
        <w:rPr>
          <w:rFonts w:ascii="Times New Roman" w:hAnsi="Times New Roman" w:cs="Times New Roman"/>
          <w:lang w:eastAsia="ko-KR"/>
        </w:rPr>
        <w:t>……</w:t>
      </w:r>
      <w:r w:rsidRPr="00B90690">
        <w:rPr>
          <w:rFonts w:ascii="Times New Roman" w:hAnsi="Times New Roman" w:cs="Times New Roman"/>
          <w:lang w:eastAsia="ko-KR"/>
        </w:rPr>
        <w:t>….</w:t>
      </w:r>
      <w:r w:rsidRPr="00B90690">
        <w:rPr>
          <w:rFonts w:ascii="Times New Roman" w:hAnsi="Times New Roman" w:cs="Times New Roman"/>
          <w:lang w:eastAsia="ko-KR"/>
        </w:rPr>
        <w:tab/>
      </w:r>
      <w:r w:rsidRPr="00B90690">
        <w:rPr>
          <w:rFonts w:ascii="Times New Roman" w:hAnsi="Times New Roman" w:cs="Times New Roman"/>
          <w:lang w:eastAsia="ko-KR"/>
        </w:rPr>
        <w:tab/>
      </w:r>
      <w:r w:rsidRPr="00B90690">
        <w:rPr>
          <w:rFonts w:ascii="Times New Roman" w:hAnsi="Times New Roman" w:cs="Times New Roman"/>
          <w:lang w:eastAsia="ko-KR"/>
        </w:rPr>
        <w:tab/>
      </w:r>
      <w:r w:rsidRPr="00B90690">
        <w:rPr>
          <w:rFonts w:ascii="Times New Roman" w:hAnsi="Times New Roman" w:cs="Times New Roman"/>
          <w:lang w:eastAsia="ko-KR"/>
        </w:rPr>
        <w:tab/>
      </w:r>
      <w:r w:rsidR="00EA013A">
        <w:rPr>
          <w:rFonts w:ascii="Times New Roman" w:hAnsi="Times New Roman" w:cs="Times New Roman"/>
          <w:lang w:eastAsia="ko-KR"/>
        </w:rPr>
        <w:tab/>
      </w:r>
      <w:r w:rsidRPr="00B90690">
        <w:rPr>
          <w:rFonts w:ascii="Times New Roman" w:hAnsi="Times New Roman" w:cs="Times New Roman"/>
          <w:lang w:eastAsia="ko-KR"/>
        </w:rPr>
        <w:t>…………., dnia …………</w:t>
      </w:r>
      <w:r w:rsidR="00EA013A">
        <w:rPr>
          <w:rFonts w:ascii="Times New Roman" w:hAnsi="Times New Roman" w:cs="Times New Roman"/>
          <w:lang w:eastAsia="ko-KR"/>
        </w:rPr>
        <w:t>….</w:t>
      </w:r>
      <w:r w:rsidRPr="00B90690">
        <w:rPr>
          <w:rFonts w:ascii="Times New Roman" w:hAnsi="Times New Roman" w:cs="Times New Roman"/>
          <w:lang w:eastAsia="ko-KR"/>
        </w:rPr>
        <w:t>…</w:t>
      </w:r>
    </w:p>
    <w:p w14:paraId="2BDA9916" w14:textId="77777777" w:rsidR="00C20DE7" w:rsidRDefault="00C20DE7" w:rsidP="00EA013A">
      <w:pPr>
        <w:spacing w:after="0" w:line="240" w:lineRule="auto"/>
        <w:jc w:val="both"/>
        <w:rPr>
          <w:rFonts w:ascii="Times New Roman" w:hAnsi="Times New Roman" w:cs="Times New Roman"/>
          <w:lang w:eastAsia="ko-KR"/>
        </w:rPr>
      </w:pPr>
    </w:p>
    <w:p w14:paraId="7C2FAD7E" w14:textId="649D4F82" w:rsidR="00C20DE7" w:rsidRDefault="00C20DE7" w:rsidP="00EA013A">
      <w:pPr>
        <w:spacing w:after="0" w:line="240" w:lineRule="auto"/>
        <w:jc w:val="both"/>
        <w:rPr>
          <w:rFonts w:ascii="Times New Roman" w:hAnsi="Times New Roman" w:cs="Times New Roman"/>
          <w:lang w:eastAsia="ko-KR"/>
        </w:rPr>
      </w:pPr>
    </w:p>
    <w:p w14:paraId="02001FF9" w14:textId="59D73C97" w:rsidR="007C3380" w:rsidRDefault="007C3380" w:rsidP="00EA013A">
      <w:pPr>
        <w:spacing w:after="0" w:line="240" w:lineRule="auto"/>
        <w:jc w:val="both"/>
        <w:rPr>
          <w:rFonts w:ascii="Times New Roman" w:hAnsi="Times New Roman" w:cs="Times New Roman"/>
          <w:lang w:eastAsia="ko-KR"/>
        </w:rPr>
      </w:pPr>
    </w:p>
    <w:p w14:paraId="313C6259" w14:textId="7495B39D" w:rsidR="007C3380" w:rsidRDefault="007C3380" w:rsidP="00EA013A">
      <w:pPr>
        <w:spacing w:after="0" w:line="240" w:lineRule="auto"/>
        <w:jc w:val="both"/>
        <w:rPr>
          <w:rFonts w:ascii="Times New Roman" w:hAnsi="Times New Roman" w:cs="Times New Roman"/>
          <w:lang w:eastAsia="ko-KR"/>
        </w:rPr>
      </w:pPr>
    </w:p>
    <w:p w14:paraId="2E189296" w14:textId="7FBC4467" w:rsidR="007C3380" w:rsidRDefault="007C3380" w:rsidP="00EA013A">
      <w:pPr>
        <w:spacing w:after="0" w:line="240" w:lineRule="auto"/>
        <w:jc w:val="both"/>
        <w:rPr>
          <w:rFonts w:ascii="Times New Roman" w:hAnsi="Times New Roman" w:cs="Times New Roman"/>
          <w:lang w:eastAsia="ko-KR"/>
        </w:rPr>
      </w:pPr>
    </w:p>
    <w:p w14:paraId="7499214B" w14:textId="77777777" w:rsidR="007C3380" w:rsidRPr="00B90690" w:rsidRDefault="007C3380" w:rsidP="00EA013A">
      <w:pPr>
        <w:spacing w:after="0" w:line="240" w:lineRule="auto"/>
        <w:jc w:val="both"/>
        <w:rPr>
          <w:rFonts w:ascii="Times New Roman" w:hAnsi="Times New Roman" w:cs="Times New Roman"/>
          <w:lang w:eastAsia="ko-KR"/>
        </w:rPr>
      </w:pPr>
    </w:p>
    <w:p w14:paraId="4C1FA612" w14:textId="77777777" w:rsidR="00C20DE7" w:rsidRPr="00B90690" w:rsidRDefault="00C20DE7" w:rsidP="00EA013A">
      <w:pPr>
        <w:spacing w:after="0" w:line="240" w:lineRule="auto"/>
        <w:jc w:val="both"/>
        <w:rPr>
          <w:rFonts w:ascii="Times New Roman" w:hAnsi="Times New Roman" w:cs="Times New Roman"/>
          <w:lang w:eastAsia="ko-KR"/>
        </w:rPr>
      </w:pPr>
      <w:r w:rsidRPr="00B90690">
        <w:rPr>
          <w:rFonts w:ascii="Times New Roman" w:hAnsi="Times New Roman" w:cs="Times New Roman"/>
          <w:lang w:eastAsia="ko-KR"/>
        </w:rPr>
        <w:t xml:space="preserve">____________________________ </w:t>
      </w:r>
    </w:p>
    <w:p w14:paraId="7532DE92" w14:textId="77777777" w:rsidR="00C20DE7" w:rsidRPr="00B90690" w:rsidRDefault="00C20DE7" w:rsidP="00EA013A">
      <w:pPr>
        <w:spacing w:after="0" w:line="240" w:lineRule="auto"/>
        <w:jc w:val="both"/>
        <w:rPr>
          <w:rFonts w:ascii="Times New Roman" w:hAnsi="Times New Roman" w:cs="Times New Roman"/>
          <w:lang w:eastAsia="ko-KR"/>
        </w:rPr>
      </w:pPr>
      <w:r w:rsidRPr="00B90690">
        <w:rPr>
          <w:rFonts w:ascii="Times New Roman" w:hAnsi="Times New Roman" w:cs="Times New Roman"/>
          <w:lang w:eastAsia="ko-KR"/>
        </w:rPr>
        <w:t xml:space="preserve">[kontrasygnata Kwestora UJ, </w:t>
      </w:r>
    </w:p>
    <w:p w14:paraId="3B9185AB" w14:textId="77777777" w:rsidR="00C20DE7" w:rsidRPr="00B90690" w:rsidRDefault="00C20DE7" w:rsidP="00EA013A">
      <w:pPr>
        <w:spacing w:after="0" w:line="240" w:lineRule="auto"/>
        <w:jc w:val="both"/>
        <w:rPr>
          <w:rFonts w:ascii="Times New Roman" w:hAnsi="Times New Roman" w:cs="Times New Roman"/>
          <w:lang w:eastAsia="ko-KR"/>
        </w:rPr>
      </w:pPr>
      <w:r w:rsidRPr="00B90690">
        <w:rPr>
          <w:rFonts w:ascii="Times New Roman" w:hAnsi="Times New Roman" w:cs="Times New Roman"/>
          <w:lang w:eastAsia="ko-KR"/>
        </w:rPr>
        <w:t>jeśli zachodzi taka konieczność]</w:t>
      </w:r>
    </w:p>
    <w:p w14:paraId="58C1CA0F" w14:textId="7074142E" w:rsidR="00C20DE7" w:rsidRPr="008028DD" w:rsidRDefault="00C20DE7" w:rsidP="00EA013A">
      <w:pPr>
        <w:spacing w:after="0" w:line="240" w:lineRule="auto"/>
        <w:rPr>
          <w:rFonts w:ascii="Times New Roman" w:hAnsi="Times New Roman" w:cs="Times New Roman"/>
          <w:sz w:val="24"/>
          <w:szCs w:val="24"/>
        </w:rPr>
      </w:pPr>
    </w:p>
    <w:p w14:paraId="303710FA" w14:textId="4B930409" w:rsidR="008028DD" w:rsidRPr="008028DD" w:rsidRDefault="008028DD" w:rsidP="00EA013A">
      <w:pPr>
        <w:spacing w:after="0" w:line="240" w:lineRule="auto"/>
        <w:rPr>
          <w:rFonts w:ascii="Times New Roman" w:hAnsi="Times New Roman" w:cs="Times New Roman"/>
          <w:sz w:val="24"/>
          <w:szCs w:val="24"/>
        </w:rPr>
      </w:pPr>
    </w:p>
    <w:p w14:paraId="620EB678" w14:textId="0020A556" w:rsidR="008028DD" w:rsidRDefault="008028DD" w:rsidP="00EA013A">
      <w:pPr>
        <w:spacing w:after="0" w:line="240" w:lineRule="auto"/>
        <w:rPr>
          <w:rFonts w:ascii="Times New Roman" w:hAnsi="Times New Roman" w:cs="Times New Roman"/>
          <w:sz w:val="24"/>
          <w:szCs w:val="24"/>
        </w:rPr>
      </w:pPr>
    </w:p>
    <w:p w14:paraId="7F738A56" w14:textId="0E8F0AFE" w:rsidR="008028DD" w:rsidRDefault="008028DD" w:rsidP="00EA013A">
      <w:pPr>
        <w:spacing w:after="0" w:line="240" w:lineRule="auto"/>
        <w:rPr>
          <w:rFonts w:ascii="Times New Roman" w:hAnsi="Times New Roman" w:cs="Times New Roman"/>
          <w:sz w:val="24"/>
          <w:szCs w:val="24"/>
        </w:rPr>
      </w:pPr>
    </w:p>
    <w:p w14:paraId="20A57CFB" w14:textId="21892CC1" w:rsidR="008028DD" w:rsidRDefault="008028DD" w:rsidP="00EA013A">
      <w:pPr>
        <w:spacing w:after="0" w:line="240" w:lineRule="auto"/>
        <w:rPr>
          <w:rFonts w:ascii="Times New Roman" w:hAnsi="Times New Roman" w:cs="Times New Roman"/>
          <w:sz w:val="24"/>
          <w:szCs w:val="24"/>
        </w:rPr>
      </w:pPr>
    </w:p>
    <w:p w14:paraId="185648AB" w14:textId="77777777" w:rsidR="008028DD" w:rsidRPr="008028DD" w:rsidRDefault="008028DD" w:rsidP="00EA013A">
      <w:pPr>
        <w:spacing w:after="0" w:line="240" w:lineRule="auto"/>
        <w:rPr>
          <w:rFonts w:ascii="Times New Roman" w:hAnsi="Times New Roman" w:cs="Times New Roman"/>
          <w:sz w:val="24"/>
          <w:szCs w:val="24"/>
        </w:rPr>
      </w:pPr>
    </w:p>
    <w:p w14:paraId="2CFC3972" w14:textId="77777777" w:rsidR="008028DD" w:rsidRPr="008028DD" w:rsidRDefault="008028DD" w:rsidP="00EA013A">
      <w:pPr>
        <w:spacing w:after="0" w:line="240" w:lineRule="auto"/>
        <w:rPr>
          <w:rFonts w:ascii="Times New Roman" w:hAnsi="Times New Roman" w:cs="Times New Roman"/>
          <w:sz w:val="24"/>
          <w:szCs w:val="24"/>
        </w:rPr>
      </w:pPr>
    </w:p>
    <w:sectPr w:rsidR="008028DD" w:rsidRPr="008028DD" w:rsidSect="001771F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847B" w14:textId="77777777" w:rsidR="004C0974" w:rsidRDefault="004C0974" w:rsidP="00AC72E6">
      <w:pPr>
        <w:spacing w:after="0" w:line="240" w:lineRule="auto"/>
      </w:pPr>
      <w:r>
        <w:separator/>
      </w:r>
    </w:p>
  </w:endnote>
  <w:endnote w:type="continuationSeparator" w:id="0">
    <w:p w14:paraId="3B24F902" w14:textId="77777777" w:rsidR="004C0974" w:rsidRDefault="004C0974" w:rsidP="00AC72E6">
      <w:pPr>
        <w:spacing w:after="0" w:line="240" w:lineRule="auto"/>
      </w:pPr>
      <w:r>
        <w:continuationSeparator/>
      </w:r>
    </w:p>
  </w:endnote>
  <w:endnote w:id="1">
    <w:p w14:paraId="6B6B7CDD" w14:textId="5E393981" w:rsidR="00EA013A" w:rsidRPr="00EA013A" w:rsidRDefault="00EA013A">
      <w:pPr>
        <w:pStyle w:val="Tekstprzypisukocowego"/>
        <w:rPr>
          <w:rFonts w:ascii="Times New Roman" w:hAnsi="Times New Roman" w:cs="Times New Roman"/>
        </w:rPr>
      </w:pPr>
      <w:r w:rsidRPr="00EA013A">
        <w:rPr>
          <w:rStyle w:val="Odwoanieprzypisukocowego"/>
        </w:rPr>
        <w:sym w:font="Symbol" w:char="F02A"/>
      </w:r>
      <w:r>
        <w:t xml:space="preserve"> </w:t>
      </w:r>
      <w:r w:rsidRPr="00EA013A">
        <w:rPr>
          <w:rFonts w:ascii="Times New Roman" w:hAnsi="Times New Roman" w:cs="Times New Roman"/>
        </w:rPr>
        <w:t>niepotrzebne skreślić</w:t>
      </w:r>
    </w:p>
  </w:endnote>
  <w:endnote w:id="2">
    <w:p w14:paraId="48FB6788" w14:textId="3158B030" w:rsidR="00EA013A" w:rsidRPr="001B2351" w:rsidRDefault="00EA013A">
      <w:pPr>
        <w:pStyle w:val="Tekstprzypisukocowego"/>
        <w:rPr>
          <w:rFonts w:ascii="Times New Roman" w:hAnsi="Times New Roman" w:cs="Times New Roman"/>
          <w:sz w:val="24"/>
          <w:szCs w:val="24"/>
        </w:rPr>
      </w:pPr>
    </w:p>
  </w:endnote>
  <w:endnote w:id="3">
    <w:p w14:paraId="3F6E3174" w14:textId="27D0AA3A" w:rsidR="00EA013A" w:rsidRPr="001B2351" w:rsidRDefault="00EA013A">
      <w:pPr>
        <w:pStyle w:val="Tekstprzypisukocoweg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6319" w14:textId="77777777" w:rsidR="004C0974" w:rsidRDefault="004C0974" w:rsidP="00AC72E6">
      <w:pPr>
        <w:spacing w:after="0" w:line="240" w:lineRule="auto"/>
      </w:pPr>
      <w:r>
        <w:separator/>
      </w:r>
    </w:p>
  </w:footnote>
  <w:footnote w:type="continuationSeparator" w:id="0">
    <w:p w14:paraId="7EF07C95" w14:textId="77777777" w:rsidR="004C0974" w:rsidRDefault="004C0974" w:rsidP="00AC72E6">
      <w:pPr>
        <w:spacing w:after="0" w:line="240" w:lineRule="auto"/>
      </w:pPr>
      <w:r>
        <w:continuationSeparator/>
      </w:r>
    </w:p>
  </w:footnote>
  <w:footnote w:id="1">
    <w:p w14:paraId="4AE86EC2" w14:textId="0757C3B7" w:rsidR="00191291" w:rsidRPr="005C7A58" w:rsidRDefault="00191291">
      <w:pPr>
        <w:pStyle w:val="Tekstprzypisudolnego"/>
        <w:rPr>
          <w:rFonts w:ascii="Times New Roman" w:hAnsi="Times New Roman" w:cs="Times New Roman"/>
        </w:rPr>
      </w:pPr>
      <w:r w:rsidRPr="00191291">
        <w:rPr>
          <w:rStyle w:val="Odwoanieprzypisudolnego"/>
        </w:rPr>
        <w:sym w:font="Symbol" w:char="F02A"/>
      </w:r>
      <w:r w:rsidR="000A5A22">
        <w:rPr>
          <w:rFonts w:ascii="Times New Roman" w:hAnsi="Times New Roman" w:cs="Times New Roman"/>
        </w:rPr>
        <w:t xml:space="preserve"> n</w:t>
      </w:r>
      <w:r w:rsidRPr="005C7A58">
        <w:rPr>
          <w:rFonts w:ascii="Times New Roman" w:hAnsi="Times New Roman" w:cs="Times New Roman"/>
        </w:rPr>
        <w:t>iepotrzebne skreślić</w:t>
      </w:r>
    </w:p>
  </w:footnote>
  <w:footnote w:id="2">
    <w:p w14:paraId="1B188FA4" w14:textId="4A007E07" w:rsidR="007D0ABB" w:rsidRPr="007D0ABB" w:rsidRDefault="007D0ABB">
      <w:pPr>
        <w:pStyle w:val="Tekstprzypisudolnego"/>
        <w:rPr>
          <w:rFonts w:ascii="Times New Roman" w:hAnsi="Times New Roman" w:cs="Times New Roman"/>
        </w:rPr>
      </w:pPr>
      <w:r w:rsidRPr="007D0ABB">
        <w:rPr>
          <w:rStyle w:val="Odwoanieprzypisudolnego"/>
        </w:rPr>
        <w:sym w:font="Symbol" w:char="F02A"/>
      </w:r>
      <w:r>
        <w:t xml:space="preserve"> </w:t>
      </w:r>
      <w:r w:rsidRPr="007D0ABB">
        <w:rPr>
          <w:rFonts w:ascii="Times New Roman" w:hAnsi="Times New Roman" w:cs="Times New Roman"/>
        </w:rPr>
        <w:t>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906"/>
    <w:multiLevelType w:val="hybridMultilevel"/>
    <w:tmpl w:val="4CCA652E"/>
    <w:lvl w:ilvl="0" w:tplc="0415000F">
      <w:start w:val="1"/>
      <w:numFmt w:val="decimal"/>
      <w:lvlText w:val="%1."/>
      <w:lvlJc w:val="left"/>
      <w:pPr>
        <w:ind w:left="776" w:hanging="360"/>
      </w:pPr>
      <w:rPr>
        <w:rFonts w:cs="Times New Roman"/>
      </w:rPr>
    </w:lvl>
    <w:lvl w:ilvl="1" w:tplc="04150019">
      <w:start w:val="1"/>
      <w:numFmt w:val="lowerLetter"/>
      <w:lvlText w:val="%2."/>
      <w:lvlJc w:val="left"/>
      <w:pPr>
        <w:ind w:left="1496" w:hanging="360"/>
      </w:pPr>
      <w:rPr>
        <w:rFonts w:cs="Times New Roman"/>
      </w:rPr>
    </w:lvl>
    <w:lvl w:ilvl="2" w:tplc="0415001B">
      <w:start w:val="1"/>
      <w:numFmt w:val="lowerRoman"/>
      <w:lvlText w:val="%3."/>
      <w:lvlJc w:val="right"/>
      <w:pPr>
        <w:ind w:left="2216" w:hanging="180"/>
      </w:pPr>
      <w:rPr>
        <w:rFonts w:cs="Times New Roman"/>
      </w:rPr>
    </w:lvl>
    <w:lvl w:ilvl="3" w:tplc="B9B4B986">
      <w:start w:val="1"/>
      <w:numFmt w:val="decimal"/>
      <w:lvlText w:val="%4."/>
      <w:lvlJc w:val="left"/>
      <w:pPr>
        <w:ind w:left="2936" w:hanging="360"/>
      </w:pPr>
      <w:rPr>
        <w:rFonts w:ascii="Times New Roman" w:eastAsia="PMingLiU" w:hAnsi="Times New Roman" w:cs="Times New Roman"/>
      </w:rPr>
    </w:lvl>
    <w:lvl w:ilvl="4" w:tplc="04150019">
      <w:start w:val="1"/>
      <w:numFmt w:val="lowerLetter"/>
      <w:lvlText w:val="%5."/>
      <w:lvlJc w:val="left"/>
      <w:pPr>
        <w:ind w:left="3656" w:hanging="360"/>
      </w:pPr>
      <w:rPr>
        <w:rFonts w:cs="Times New Roman"/>
      </w:rPr>
    </w:lvl>
    <w:lvl w:ilvl="5" w:tplc="0415001B">
      <w:start w:val="1"/>
      <w:numFmt w:val="lowerRoman"/>
      <w:lvlText w:val="%6."/>
      <w:lvlJc w:val="right"/>
      <w:pPr>
        <w:ind w:left="4376" w:hanging="180"/>
      </w:pPr>
      <w:rPr>
        <w:rFonts w:cs="Times New Roman"/>
      </w:rPr>
    </w:lvl>
    <w:lvl w:ilvl="6" w:tplc="B3FA04B8">
      <w:start w:val="1"/>
      <w:numFmt w:val="decimal"/>
      <w:lvlText w:val="%7)"/>
      <w:lvlJc w:val="left"/>
      <w:pPr>
        <w:tabs>
          <w:tab w:val="num" w:pos="920"/>
        </w:tabs>
        <w:ind w:left="918" w:hanging="360"/>
      </w:pPr>
      <w:rPr>
        <w:rFonts w:ascii="Times New Roman" w:eastAsia="PMingLiU" w:hAnsi="Times New Roman" w:cs="Times New Roman" w:hint="default"/>
      </w:rPr>
    </w:lvl>
    <w:lvl w:ilvl="7" w:tplc="04150019">
      <w:start w:val="1"/>
      <w:numFmt w:val="lowerLetter"/>
      <w:lvlText w:val="%8."/>
      <w:lvlJc w:val="left"/>
      <w:pPr>
        <w:ind w:left="5816" w:hanging="360"/>
      </w:pPr>
      <w:rPr>
        <w:rFonts w:cs="Times New Roman"/>
      </w:rPr>
    </w:lvl>
    <w:lvl w:ilvl="8" w:tplc="0415001B">
      <w:start w:val="1"/>
      <w:numFmt w:val="lowerRoman"/>
      <w:lvlText w:val="%9."/>
      <w:lvlJc w:val="right"/>
      <w:pPr>
        <w:ind w:left="6536" w:hanging="180"/>
      </w:pPr>
      <w:rPr>
        <w:rFonts w:cs="Times New Roman"/>
      </w:rPr>
    </w:lvl>
  </w:abstractNum>
  <w:abstractNum w:abstractNumId="1" w15:restartNumberingAfterBreak="0">
    <w:nsid w:val="02650EDC"/>
    <w:multiLevelType w:val="hybridMultilevel"/>
    <w:tmpl w:val="96908BD8"/>
    <w:lvl w:ilvl="0" w:tplc="574217D8">
      <w:start w:val="1"/>
      <w:numFmt w:val="decimal"/>
      <w:lvlText w:val="%1."/>
      <w:lvlJc w:val="left"/>
      <w:pPr>
        <w:ind w:left="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86A8C"/>
    <w:multiLevelType w:val="hybridMultilevel"/>
    <w:tmpl w:val="EB72FC2C"/>
    <w:lvl w:ilvl="0" w:tplc="E5881EAC">
      <w:start w:val="1"/>
      <w:numFmt w:val="decimal"/>
      <w:lvlText w:val="%1)"/>
      <w:lvlJc w:val="left"/>
      <w:pPr>
        <w:ind w:left="720" w:hanging="360"/>
      </w:pPr>
      <w:rPr>
        <w:rFonts w:ascii="Times New Roman" w:eastAsia="PMingLiU"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3627138"/>
    <w:multiLevelType w:val="hybridMultilevel"/>
    <w:tmpl w:val="E2B4D57E"/>
    <w:lvl w:ilvl="0" w:tplc="04150015">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4D34E5C"/>
    <w:multiLevelType w:val="hybridMultilevel"/>
    <w:tmpl w:val="9200AF16"/>
    <w:lvl w:ilvl="0" w:tplc="5E3C8828">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774E82"/>
    <w:multiLevelType w:val="hybridMultilevel"/>
    <w:tmpl w:val="14D6D130"/>
    <w:lvl w:ilvl="0" w:tplc="9134E3F2">
      <w:start w:val="1"/>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F5C52"/>
    <w:multiLevelType w:val="hybridMultilevel"/>
    <w:tmpl w:val="F668B714"/>
    <w:lvl w:ilvl="0" w:tplc="0A4C749C">
      <w:start w:val="5"/>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9145F"/>
    <w:multiLevelType w:val="hybridMultilevel"/>
    <w:tmpl w:val="CFCE8D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6236C2"/>
    <w:multiLevelType w:val="hybridMultilevel"/>
    <w:tmpl w:val="CFCE8D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14713C7"/>
    <w:multiLevelType w:val="hybridMultilevel"/>
    <w:tmpl w:val="53C2D0FE"/>
    <w:lvl w:ilvl="0" w:tplc="E4AADB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70C2A"/>
    <w:multiLevelType w:val="hybridMultilevel"/>
    <w:tmpl w:val="96387658"/>
    <w:lvl w:ilvl="0" w:tplc="3D684090">
      <w:start w:val="2"/>
      <w:numFmt w:val="decimal"/>
      <w:lvlText w:val="%1."/>
      <w:lvlJc w:val="left"/>
      <w:pPr>
        <w:ind w:left="776" w:hanging="360"/>
      </w:pPr>
      <w:rPr>
        <w:rFonts w:cs="Times New Roman" w:hint="default"/>
      </w:rPr>
    </w:lvl>
    <w:lvl w:ilvl="1" w:tplc="9134E3F2">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CF21B24">
      <w:start w:val="1"/>
      <w:numFmt w:val="decimal"/>
      <w:lvlText w:val="%7)"/>
      <w:lvlJc w:val="left"/>
      <w:pPr>
        <w:tabs>
          <w:tab w:val="num" w:pos="788"/>
        </w:tabs>
        <w:ind w:left="786" w:hanging="360"/>
      </w:pPr>
      <w:rPr>
        <w:rFonts w:ascii="Times New Roman" w:eastAsia="PMingLiU"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53DC0"/>
    <w:multiLevelType w:val="hybridMultilevel"/>
    <w:tmpl w:val="05829282"/>
    <w:lvl w:ilvl="0" w:tplc="2920318A">
      <w:start w:val="1"/>
      <w:numFmt w:val="upperRoman"/>
      <w:lvlText w:val="%1."/>
      <w:lvlJc w:val="left"/>
      <w:pPr>
        <w:ind w:left="738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B62FB"/>
    <w:multiLevelType w:val="hybridMultilevel"/>
    <w:tmpl w:val="F894E004"/>
    <w:lvl w:ilvl="0" w:tplc="F70E7BB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332D7F81"/>
    <w:multiLevelType w:val="hybridMultilevel"/>
    <w:tmpl w:val="B8BC7324"/>
    <w:lvl w:ilvl="0" w:tplc="206E758A">
      <w:start w:val="1"/>
      <w:numFmt w:val="upperLetter"/>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3079F"/>
    <w:multiLevelType w:val="hybridMultilevel"/>
    <w:tmpl w:val="6D7EDD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74340B5"/>
    <w:multiLevelType w:val="hybridMultilevel"/>
    <w:tmpl w:val="9200AF16"/>
    <w:lvl w:ilvl="0" w:tplc="5E3C8828">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AE5186D"/>
    <w:multiLevelType w:val="hybridMultilevel"/>
    <w:tmpl w:val="EB72FC2C"/>
    <w:lvl w:ilvl="0" w:tplc="E5881EAC">
      <w:start w:val="1"/>
      <w:numFmt w:val="decimal"/>
      <w:lvlText w:val="%1)"/>
      <w:lvlJc w:val="left"/>
      <w:pPr>
        <w:ind w:left="720" w:hanging="360"/>
      </w:pPr>
      <w:rPr>
        <w:rFonts w:ascii="Times New Roman" w:eastAsia="PMingLiU"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3C107886"/>
    <w:multiLevelType w:val="hybridMultilevel"/>
    <w:tmpl w:val="B128E058"/>
    <w:lvl w:ilvl="0" w:tplc="C34A60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3534" w:hanging="360"/>
      </w:pPr>
    </w:lvl>
    <w:lvl w:ilvl="2" w:tplc="0415001B" w:tentative="1">
      <w:start w:val="1"/>
      <w:numFmt w:val="lowerRoman"/>
      <w:lvlText w:val="%3."/>
      <w:lvlJc w:val="right"/>
      <w:pPr>
        <w:ind w:left="4254" w:hanging="180"/>
      </w:pPr>
    </w:lvl>
    <w:lvl w:ilvl="3" w:tplc="0415000F" w:tentative="1">
      <w:start w:val="1"/>
      <w:numFmt w:val="decimal"/>
      <w:lvlText w:val="%4."/>
      <w:lvlJc w:val="left"/>
      <w:pPr>
        <w:ind w:left="4974" w:hanging="360"/>
      </w:pPr>
    </w:lvl>
    <w:lvl w:ilvl="4" w:tplc="04150019" w:tentative="1">
      <w:start w:val="1"/>
      <w:numFmt w:val="lowerLetter"/>
      <w:lvlText w:val="%5."/>
      <w:lvlJc w:val="left"/>
      <w:pPr>
        <w:ind w:left="5694" w:hanging="360"/>
      </w:pPr>
    </w:lvl>
    <w:lvl w:ilvl="5" w:tplc="0415001B" w:tentative="1">
      <w:start w:val="1"/>
      <w:numFmt w:val="lowerRoman"/>
      <w:lvlText w:val="%6."/>
      <w:lvlJc w:val="right"/>
      <w:pPr>
        <w:ind w:left="6414" w:hanging="180"/>
      </w:pPr>
    </w:lvl>
    <w:lvl w:ilvl="6" w:tplc="0415000F" w:tentative="1">
      <w:start w:val="1"/>
      <w:numFmt w:val="decimal"/>
      <w:lvlText w:val="%7."/>
      <w:lvlJc w:val="left"/>
      <w:pPr>
        <w:ind w:left="7134" w:hanging="360"/>
      </w:pPr>
    </w:lvl>
    <w:lvl w:ilvl="7" w:tplc="04150019" w:tentative="1">
      <w:start w:val="1"/>
      <w:numFmt w:val="lowerLetter"/>
      <w:lvlText w:val="%8."/>
      <w:lvlJc w:val="left"/>
      <w:pPr>
        <w:ind w:left="7854" w:hanging="360"/>
      </w:pPr>
    </w:lvl>
    <w:lvl w:ilvl="8" w:tplc="0415001B" w:tentative="1">
      <w:start w:val="1"/>
      <w:numFmt w:val="lowerRoman"/>
      <w:lvlText w:val="%9."/>
      <w:lvlJc w:val="right"/>
      <w:pPr>
        <w:ind w:left="8574" w:hanging="180"/>
      </w:pPr>
    </w:lvl>
  </w:abstractNum>
  <w:abstractNum w:abstractNumId="18" w15:restartNumberingAfterBreak="0">
    <w:nsid w:val="48650A09"/>
    <w:multiLevelType w:val="hybridMultilevel"/>
    <w:tmpl w:val="46DCE304"/>
    <w:lvl w:ilvl="0" w:tplc="562A212E">
      <w:start w:val="1"/>
      <w:numFmt w:val="upperRoman"/>
      <w:lvlText w:val="%1."/>
      <w:lvlJc w:val="left"/>
      <w:pPr>
        <w:ind w:left="1800" w:hanging="72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4CBF01E1"/>
    <w:multiLevelType w:val="hybridMultilevel"/>
    <w:tmpl w:val="7CD0C6BE"/>
    <w:lvl w:ilvl="0" w:tplc="0415000F">
      <w:start w:val="1"/>
      <w:numFmt w:val="decimal"/>
      <w:lvlText w:val="%1."/>
      <w:lvlJc w:val="left"/>
      <w:pPr>
        <w:ind w:left="786"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6332A"/>
    <w:multiLevelType w:val="hybridMultilevel"/>
    <w:tmpl w:val="1734807A"/>
    <w:lvl w:ilvl="0" w:tplc="0415000F">
      <w:start w:val="1"/>
      <w:numFmt w:val="decimal"/>
      <w:lvlText w:val="%1."/>
      <w:lvlJc w:val="left"/>
      <w:pPr>
        <w:ind w:left="720" w:hanging="360"/>
      </w:pPr>
      <w:rPr>
        <w:rFonts w:cs="Times New Roman" w:hint="default"/>
      </w:rPr>
    </w:lvl>
    <w:lvl w:ilvl="1" w:tplc="CDBA0FF2">
      <w:start w:val="1"/>
      <w:numFmt w:val="decimal"/>
      <w:lvlText w:val="%2."/>
      <w:lvlJc w:val="left"/>
      <w:pPr>
        <w:ind w:left="1440" w:hanging="360"/>
      </w:pPr>
      <w:rPr>
        <w:rFonts w:hint="default"/>
      </w:rPr>
    </w:lvl>
    <w:lvl w:ilvl="2" w:tplc="55F4EA86">
      <w:start w:val="1"/>
      <w:numFmt w:val="upperLetter"/>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7DC69F9"/>
    <w:multiLevelType w:val="hybridMultilevel"/>
    <w:tmpl w:val="E99A677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BB86023"/>
    <w:multiLevelType w:val="hybridMultilevel"/>
    <w:tmpl w:val="C4F2F1A8"/>
    <w:lvl w:ilvl="0" w:tplc="0415000F">
      <w:start w:val="1"/>
      <w:numFmt w:val="decimal"/>
      <w:lvlText w:val="%1."/>
      <w:lvlJc w:val="left"/>
      <w:pPr>
        <w:ind w:left="1077" w:hanging="360"/>
      </w:pPr>
      <w:rPr>
        <w:rFonts w:cs="Times New Roman"/>
      </w:rPr>
    </w:lvl>
    <w:lvl w:ilvl="1" w:tplc="562A212E">
      <w:start w:val="1"/>
      <w:numFmt w:val="upperRoman"/>
      <w:lvlText w:val="%2."/>
      <w:lvlJc w:val="left"/>
      <w:pPr>
        <w:ind w:left="2157" w:hanging="720"/>
      </w:pPr>
      <w:rPr>
        <w:rFonts w:hint="default"/>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786" w:hanging="360"/>
      </w:pPr>
      <w:rPr>
        <w:rFonts w:cs="Times New Roman"/>
      </w:rPr>
    </w:lvl>
    <w:lvl w:ilvl="7" w:tplc="04150019">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3" w15:restartNumberingAfterBreak="0">
    <w:nsid w:val="67591EE0"/>
    <w:multiLevelType w:val="hybridMultilevel"/>
    <w:tmpl w:val="0BFACFE4"/>
    <w:lvl w:ilvl="0" w:tplc="D5D4C4F2">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4" w15:restartNumberingAfterBreak="0">
    <w:nsid w:val="6824681E"/>
    <w:multiLevelType w:val="hybridMultilevel"/>
    <w:tmpl w:val="04381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0"/>
  </w:num>
  <w:num w:numId="9">
    <w:abstractNumId w:val="22"/>
  </w:num>
  <w:num w:numId="10">
    <w:abstractNumId w:val="24"/>
  </w:num>
  <w:num w:numId="11">
    <w:abstractNumId w:val="20"/>
  </w:num>
  <w:num w:numId="12">
    <w:abstractNumId w:val="13"/>
  </w:num>
  <w:num w:numId="13">
    <w:abstractNumId w:val="10"/>
  </w:num>
  <w:num w:numId="14">
    <w:abstractNumId w:val="19"/>
  </w:num>
  <w:num w:numId="15">
    <w:abstractNumId w:val="17"/>
  </w:num>
  <w:num w:numId="16">
    <w:abstractNumId w:val="9"/>
  </w:num>
  <w:num w:numId="17">
    <w:abstractNumId w:val="2"/>
  </w:num>
  <w:num w:numId="18">
    <w:abstractNumId w:val="16"/>
  </w:num>
  <w:num w:numId="19">
    <w:abstractNumId w:val="15"/>
  </w:num>
  <w:num w:numId="20">
    <w:abstractNumId w:val="8"/>
  </w:num>
  <w:num w:numId="21">
    <w:abstractNumId w:val="12"/>
  </w:num>
  <w:num w:numId="22">
    <w:abstractNumId w:val="1"/>
  </w:num>
  <w:num w:numId="23">
    <w:abstractNumId w:val="23"/>
  </w:num>
  <w:num w:numId="24">
    <w:abstractNumId w:val="11"/>
  </w:num>
  <w:num w:numId="25">
    <w:abstractNumId w:val="5"/>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91"/>
    <w:rsid w:val="000A5A22"/>
    <w:rsid w:val="000B6526"/>
    <w:rsid w:val="000E7D8E"/>
    <w:rsid w:val="00133293"/>
    <w:rsid w:val="001453EB"/>
    <w:rsid w:val="001771F4"/>
    <w:rsid w:val="0019021F"/>
    <w:rsid w:val="00191291"/>
    <w:rsid w:val="00194D8D"/>
    <w:rsid w:val="00197667"/>
    <w:rsid w:val="001B2351"/>
    <w:rsid w:val="001D3000"/>
    <w:rsid w:val="001F0E88"/>
    <w:rsid w:val="00372B91"/>
    <w:rsid w:val="003D4F17"/>
    <w:rsid w:val="004B4990"/>
    <w:rsid w:val="004C0974"/>
    <w:rsid w:val="004E1B26"/>
    <w:rsid w:val="005014F7"/>
    <w:rsid w:val="00522DD3"/>
    <w:rsid w:val="00544AEA"/>
    <w:rsid w:val="005474A8"/>
    <w:rsid w:val="00581FD2"/>
    <w:rsid w:val="00587502"/>
    <w:rsid w:val="005944B0"/>
    <w:rsid w:val="005A7345"/>
    <w:rsid w:val="005C7A58"/>
    <w:rsid w:val="005F31E4"/>
    <w:rsid w:val="00640426"/>
    <w:rsid w:val="0075499E"/>
    <w:rsid w:val="007A3228"/>
    <w:rsid w:val="007A7F78"/>
    <w:rsid w:val="007C3380"/>
    <w:rsid w:val="007D0ABB"/>
    <w:rsid w:val="007D2DD3"/>
    <w:rsid w:val="008028DD"/>
    <w:rsid w:val="00807C0E"/>
    <w:rsid w:val="00894F1F"/>
    <w:rsid w:val="009114A7"/>
    <w:rsid w:val="009451C7"/>
    <w:rsid w:val="00974AD8"/>
    <w:rsid w:val="00990CAB"/>
    <w:rsid w:val="0099240E"/>
    <w:rsid w:val="009D023E"/>
    <w:rsid w:val="009E1DE0"/>
    <w:rsid w:val="00A01EBE"/>
    <w:rsid w:val="00A42B7E"/>
    <w:rsid w:val="00AB3168"/>
    <w:rsid w:val="00AB6FE7"/>
    <w:rsid w:val="00AC72E6"/>
    <w:rsid w:val="00B76890"/>
    <w:rsid w:val="00BB2692"/>
    <w:rsid w:val="00BC4FC9"/>
    <w:rsid w:val="00C20DE7"/>
    <w:rsid w:val="00C73703"/>
    <w:rsid w:val="00C93415"/>
    <w:rsid w:val="00CF3266"/>
    <w:rsid w:val="00D63252"/>
    <w:rsid w:val="00DC64CA"/>
    <w:rsid w:val="00E411A1"/>
    <w:rsid w:val="00E94E7B"/>
    <w:rsid w:val="00EA013A"/>
    <w:rsid w:val="00FF6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AF3"/>
  <w15:chartTrackingRefBased/>
  <w15:docId w15:val="{AE599A33-8883-4613-B438-2D35F693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DE7"/>
    <w:pPr>
      <w:ind w:left="720"/>
      <w:contextualSpacing/>
    </w:pPr>
  </w:style>
  <w:style w:type="character" w:styleId="Odwoaniedokomentarza">
    <w:name w:val="annotation reference"/>
    <w:basedOn w:val="Domylnaczcionkaakapitu"/>
    <w:uiPriority w:val="99"/>
    <w:semiHidden/>
    <w:unhideWhenUsed/>
    <w:rsid w:val="005014F7"/>
    <w:rPr>
      <w:sz w:val="16"/>
      <w:szCs w:val="16"/>
    </w:rPr>
  </w:style>
  <w:style w:type="paragraph" w:styleId="Tekstkomentarza">
    <w:name w:val="annotation text"/>
    <w:basedOn w:val="Normalny"/>
    <w:link w:val="TekstkomentarzaZnak"/>
    <w:uiPriority w:val="99"/>
    <w:semiHidden/>
    <w:unhideWhenUsed/>
    <w:rsid w:val="005014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4F7"/>
    <w:rPr>
      <w:sz w:val="20"/>
      <w:szCs w:val="20"/>
    </w:rPr>
  </w:style>
  <w:style w:type="paragraph" w:styleId="Tematkomentarza">
    <w:name w:val="annotation subject"/>
    <w:basedOn w:val="Tekstkomentarza"/>
    <w:next w:val="Tekstkomentarza"/>
    <w:link w:val="TematkomentarzaZnak"/>
    <w:uiPriority w:val="99"/>
    <w:semiHidden/>
    <w:unhideWhenUsed/>
    <w:rsid w:val="005014F7"/>
    <w:rPr>
      <w:b/>
      <w:bCs/>
    </w:rPr>
  </w:style>
  <w:style w:type="character" w:customStyle="1" w:styleId="TematkomentarzaZnak">
    <w:name w:val="Temat komentarza Znak"/>
    <w:basedOn w:val="TekstkomentarzaZnak"/>
    <w:link w:val="Tematkomentarza"/>
    <w:uiPriority w:val="99"/>
    <w:semiHidden/>
    <w:rsid w:val="005014F7"/>
    <w:rPr>
      <w:b/>
      <w:bCs/>
      <w:sz w:val="20"/>
      <w:szCs w:val="20"/>
    </w:rPr>
  </w:style>
  <w:style w:type="paragraph" w:styleId="Tekstdymka">
    <w:name w:val="Balloon Text"/>
    <w:basedOn w:val="Normalny"/>
    <w:link w:val="TekstdymkaZnak"/>
    <w:uiPriority w:val="99"/>
    <w:semiHidden/>
    <w:unhideWhenUsed/>
    <w:rsid w:val="005014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4F7"/>
    <w:rPr>
      <w:rFonts w:ascii="Segoe UI" w:hAnsi="Segoe UI" w:cs="Segoe UI"/>
      <w:sz w:val="18"/>
      <w:szCs w:val="18"/>
    </w:rPr>
  </w:style>
  <w:style w:type="paragraph" w:styleId="Poprawka">
    <w:name w:val="Revision"/>
    <w:hidden/>
    <w:uiPriority w:val="99"/>
    <w:semiHidden/>
    <w:rsid w:val="001453EB"/>
    <w:pPr>
      <w:spacing w:after="0" w:line="240" w:lineRule="auto"/>
    </w:pPr>
  </w:style>
  <w:style w:type="paragraph" w:styleId="Tekstprzypisukocowego">
    <w:name w:val="endnote text"/>
    <w:basedOn w:val="Normalny"/>
    <w:link w:val="TekstprzypisukocowegoZnak"/>
    <w:uiPriority w:val="99"/>
    <w:semiHidden/>
    <w:unhideWhenUsed/>
    <w:rsid w:val="00AC72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C72E6"/>
    <w:rPr>
      <w:sz w:val="20"/>
      <w:szCs w:val="20"/>
    </w:rPr>
  </w:style>
  <w:style w:type="character" w:styleId="Odwoanieprzypisukocowego">
    <w:name w:val="endnote reference"/>
    <w:basedOn w:val="Domylnaczcionkaakapitu"/>
    <w:uiPriority w:val="99"/>
    <w:semiHidden/>
    <w:unhideWhenUsed/>
    <w:rsid w:val="00AC72E6"/>
    <w:rPr>
      <w:vertAlign w:val="superscript"/>
    </w:rPr>
  </w:style>
  <w:style w:type="paragraph" w:styleId="Tekstprzypisudolnego">
    <w:name w:val="footnote text"/>
    <w:basedOn w:val="Normalny"/>
    <w:link w:val="TekstprzypisudolnegoZnak"/>
    <w:uiPriority w:val="99"/>
    <w:semiHidden/>
    <w:unhideWhenUsed/>
    <w:rsid w:val="00AC72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2E6"/>
    <w:rPr>
      <w:sz w:val="20"/>
      <w:szCs w:val="20"/>
    </w:rPr>
  </w:style>
  <w:style w:type="character" w:styleId="Odwoanieprzypisudolnego">
    <w:name w:val="footnote reference"/>
    <w:basedOn w:val="Domylnaczcionkaakapitu"/>
    <w:uiPriority w:val="99"/>
    <w:semiHidden/>
    <w:unhideWhenUsed/>
    <w:rsid w:val="00AC7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2F6F-9559-4030-B685-43BB9019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3903</Words>
  <Characters>23422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Urbanek</dc:creator>
  <cp:keywords/>
  <dc:description/>
  <cp:lastModifiedBy>Agnieszka Urbanek</cp:lastModifiedBy>
  <cp:revision>27</cp:revision>
  <cp:lastPrinted>2017-03-17T10:57:00Z</cp:lastPrinted>
  <dcterms:created xsi:type="dcterms:W3CDTF">2017-02-05T14:20:00Z</dcterms:created>
  <dcterms:modified xsi:type="dcterms:W3CDTF">2017-03-17T11:01:00Z</dcterms:modified>
</cp:coreProperties>
</file>